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i w:val="0"/>
          <w:caps w:val="0"/>
          <w:color w:val="494949"/>
          <w:spacing w:val="0"/>
          <w:sz w:val="32"/>
          <w:szCs w:val="32"/>
          <w:shd w:val="clear" w:fill="FFFFFF"/>
        </w:rPr>
      </w:pPr>
      <w:r>
        <w:rPr>
          <w:rFonts w:hint="eastAsia" w:ascii="黑体" w:hAnsi="黑体" w:eastAsia="黑体" w:cs="黑体"/>
          <w:i w:val="0"/>
          <w:caps w:val="0"/>
          <w:color w:val="494949"/>
          <w:spacing w:val="0"/>
          <w:sz w:val="32"/>
          <w:szCs w:val="32"/>
          <w:shd w:val="clear" w:fill="FFFFFF"/>
        </w:rPr>
        <w:t>高层建筑的混凝土施工技术与控制</w:t>
      </w:r>
    </w:p>
    <w:p>
      <w:pPr>
        <w:rPr>
          <w:rFonts w:hint="eastAsia" w:ascii="宋体" w:hAnsi="宋体" w:eastAsia="宋体" w:cs="宋体"/>
          <w:sz w:val="20"/>
          <w:szCs w:val="20"/>
        </w:rPr>
      </w:pPr>
      <w:r>
        <w:rPr>
          <w:rFonts w:hint="eastAsia" w:ascii="宋体" w:hAnsi="宋体" w:eastAsia="宋体" w:cs="宋体"/>
          <w:i w:val="0"/>
          <w:caps w:val="0"/>
          <w:color w:val="494949"/>
          <w:spacing w:val="0"/>
          <w:sz w:val="20"/>
          <w:szCs w:val="20"/>
          <w:shd w:val="clear" w:fill="FFFFFF"/>
        </w:rPr>
        <w:t>随着城市</w:t>
      </w:r>
      <w:r>
        <w:rPr>
          <w:rFonts w:hint="eastAsia" w:ascii="宋体" w:hAnsi="宋体" w:eastAsia="宋体" w:cs="宋体"/>
          <w:i w:val="0"/>
          <w:caps w:val="0"/>
          <w:color w:val="999999"/>
          <w:spacing w:val="0"/>
          <w:sz w:val="20"/>
          <w:szCs w:val="20"/>
          <w:u w:val="none"/>
          <w:bdr w:val="none" w:color="auto" w:sz="0" w:space="0"/>
          <w:shd w:val="clear" w:fill="FFFFFF"/>
        </w:rPr>
        <w:fldChar w:fldCharType="begin"/>
      </w:r>
      <w:r>
        <w:rPr>
          <w:rFonts w:hint="eastAsia" w:ascii="宋体" w:hAnsi="宋体" w:eastAsia="宋体" w:cs="宋体"/>
          <w:i w:val="0"/>
          <w:caps w:val="0"/>
          <w:color w:val="999999"/>
          <w:spacing w:val="0"/>
          <w:sz w:val="20"/>
          <w:szCs w:val="20"/>
          <w:u w:val="none"/>
          <w:bdr w:val="none" w:color="auto" w:sz="0" w:space="0"/>
          <w:shd w:val="clear" w:fill="FFFFFF"/>
        </w:rPr>
        <w:instrText xml:space="preserve"> HYPERLINK "http://www.pipcn.com/" \t "http://www.pipcn.com/research/201408/_blank" </w:instrText>
      </w:r>
      <w:r>
        <w:rPr>
          <w:rFonts w:hint="eastAsia" w:ascii="宋体" w:hAnsi="宋体" w:eastAsia="宋体" w:cs="宋体"/>
          <w:i w:val="0"/>
          <w:caps w:val="0"/>
          <w:color w:val="999999"/>
          <w:spacing w:val="0"/>
          <w:sz w:val="20"/>
          <w:szCs w:val="20"/>
          <w:u w:val="none"/>
          <w:bdr w:val="none" w:color="auto" w:sz="0" w:space="0"/>
          <w:shd w:val="clear" w:fill="FFFFFF"/>
        </w:rPr>
        <w:fldChar w:fldCharType="separate"/>
      </w:r>
      <w:r>
        <w:rPr>
          <w:rStyle w:val="5"/>
          <w:rFonts w:hint="eastAsia" w:ascii="宋体" w:hAnsi="宋体" w:eastAsia="宋体" w:cs="宋体"/>
          <w:i w:val="0"/>
          <w:caps w:val="0"/>
          <w:color w:val="999999"/>
          <w:spacing w:val="0"/>
          <w:sz w:val="20"/>
          <w:szCs w:val="20"/>
          <w:u w:val="none"/>
          <w:bdr w:val="none" w:color="auto" w:sz="0" w:space="0"/>
          <w:shd w:val="clear" w:fill="FFFFFF"/>
        </w:rPr>
        <w:t>建设</w:t>
      </w:r>
      <w:r>
        <w:rPr>
          <w:rFonts w:hint="eastAsia" w:ascii="宋体" w:hAnsi="宋体" w:eastAsia="宋体" w:cs="宋体"/>
          <w:i w:val="0"/>
          <w:caps w:val="0"/>
          <w:color w:val="999999"/>
          <w:spacing w:val="0"/>
          <w:sz w:val="20"/>
          <w:szCs w:val="20"/>
          <w:u w:val="none"/>
          <w:bdr w:val="none" w:color="auto" w:sz="0" w:space="0"/>
          <w:shd w:val="clear" w:fill="FFFFFF"/>
        </w:rPr>
        <w:fldChar w:fldCharType="end"/>
      </w:r>
      <w:r>
        <w:rPr>
          <w:rFonts w:hint="eastAsia" w:ascii="宋体" w:hAnsi="宋体" w:eastAsia="宋体" w:cs="宋体"/>
          <w:i w:val="0"/>
          <w:caps w:val="0"/>
          <w:color w:val="494949"/>
          <w:spacing w:val="0"/>
          <w:sz w:val="20"/>
          <w:szCs w:val="20"/>
          <w:shd w:val="clear" w:fill="FFFFFF"/>
        </w:rPr>
        <w:t>的快速发展，我国的</w:t>
      </w:r>
      <w:r>
        <w:rPr>
          <w:rFonts w:hint="eastAsia" w:ascii="宋体" w:hAnsi="宋体" w:eastAsia="宋体" w:cs="宋体"/>
          <w:i w:val="0"/>
          <w:caps w:val="0"/>
          <w:color w:val="999999"/>
          <w:spacing w:val="0"/>
          <w:sz w:val="20"/>
          <w:szCs w:val="20"/>
          <w:u w:val="none"/>
          <w:bdr w:val="none" w:color="auto" w:sz="0" w:space="0"/>
          <w:shd w:val="clear" w:fill="FFFFFF"/>
        </w:rPr>
        <w:fldChar w:fldCharType="begin"/>
      </w:r>
      <w:r>
        <w:rPr>
          <w:rFonts w:hint="eastAsia" w:ascii="宋体" w:hAnsi="宋体" w:eastAsia="宋体" w:cs="宋体"/>
          <w:i w:val="0"/>
          <w:caps w:val="0"/>
          <w:color w:val="999999"/>
          <w:spacing w:val="0"/>
          <w:sz w:val="20"/>
          <w:szCs w:val="20"/>
          <w:u w:val="none"/>
          <w:bdr w:val="none" w:color="auto" w:sz="0" w:space="0"/>
          <w:shd w:val="clear" w:fill="FFFFFF"/>
        </w:rPr>
        <w:instrText xml:space="preserve"> HYPERLINK "http://www.pipcn.com/" \t "http://www.pipcn.com/research/201408/_blank" </w:instrText>
      </w:r>
      <w:r>
        <w:rPr>
          <w:rFonts w:hint="eastAsia" w:ascii="宋体" w:hAnsi="宋体" w:eastAsia="宋体" w:cs="宋体"/>
          <w:i w:val="0"/>
          <w:caps w:val="0"/>
          <w:color w:val="999999"/>
          <w:spacing w:val="0"/>
          <w:sz w:val="20"/>
          <w:szCs w:val="20"/>
          <w:u w:val="none"/>
          <w:bdr w:val="none" w:color="auto" w:sz="0" w:space="0"/>
          <w:shd w:val="clear" w:fill="FFFFFF"/>
        </w:rPr>
        <w:fldChar w:fldCharType="separate"/>
      </w:r>
      <w:r>
        <w:rPr>
          <w:rStyle w:val="5"/>
          <w:rFonts w:hint="eastAsia" w:ascii="宋体" w:hAnsi="宋体" w:eastAsia="宋体" w:cs="宋体"/>
          <w:i w:val="0"/>
          <w:caps w:val="0"/>
          <w:color w:val="999999"/>
          <w:spacing w:val="0"/>
          <w:sz w:val="20"/>
          <w:szCs w:val="20"/>
          <w:u w:val="none"/>
          <w:bdr w:val="none" w:color="auto" w:sz="0" w:space="0"/>
          <w:shd w:val="clear" w:fill="FFFFFF"/>
        </w:rPr>
        <w:t>建筑</w:t>
      </w:r>
      <w:r>
        <w:rPr>
          <w:rFonts w:hint="eastAsia" w:ascii="宋体" w:hAnsi="宋体" w:eastAsia="宋体" w:cs="宋体"/>
          <w:i w:val="0"/>
          <w:caps w:val="0"/>
          <w:color w:val="999999"/>
          <w:spacing w:val="0"/>
          <w:sz w:val="20"/>
          <w:szCs w:val="20"/>
          <w:u w:val="none"/>
          <w:bdr w:val="none" w:color="auto" w:sz="0" w:space="0"/>
          <w:shd w:val="clear" w:fill="FFFFFF"/>
        </w:rPr>
        <w:fldChar w:fldCharType="end"/>
      </w:r>
      <w:r>
        <w:rPr>
          <w:rFonts w:hint="eastAsia" w:ascii="宋体" w:hAnsi="宋体" w:eastAsia="宋体" w:cs="宋体"/>
          <w:i w:val="0"/>
          <w:caps w:val="0"/>
          <w:color w:val="494949"/>
          <w:spacing w:val="0"/>
          <w:sz w:val="20"/>
          <w:szCs w:val="20"/>
          <w:shd w:val="clear" w:fill="FFFFFF"/>
        </w:rPr>
        <w:t>业中的高层建筑的规模也越来越大。这一发展对混凝土的</w:t>
      </w:r>
      <w:r>
        <w:rPr>
          <w:rFonts w:hint="eastAsia" w:ascii="宋体" w:hAnsi="宋体" w:eastAsia="宋体" w:cs="宋体"/>
          <w:i w:val="0"/>
          <w:caps w:val="0"/>
          <w:color w:val="999999"/>
          <w:spacing w:val="0"/>
          <w:sz w:val="20"/>
          <w:szCs w:val="20"/>
          <w:u w:val="none"/>
          <w:bdr w:val="none" w:color="auto" w:sz="0" w:space="0"/>
          <w:shd w:val="clear" w:fill="FFFFFF"/>
        </w:rPr>
        <w:fldChar w:fldCharType="begin"/>
      </w:r>
      <w:r>
        <w:rPr>
          <w:rFonts w:hint="eastAsia" w:ascii="宋体" w:hAnsi="宋体" w:eastAsia="宋体" w:cs="宋体"/>
          <w:i w:val="0"/>
          <w:caps w:val="0"/>
          <w:color w:val="999999"/>
          <w:spacing w:val="0"/>
          <w:sz w:val="20"/>
          <w:szCs w:val="20"/>
          <w:u w:val="none"/>
          <w:bdr w:val="none" w:color="auto" w:sz="0" w:space="0"/>
          <w:shd w:val="clear" w:fill="FFFFFF"/>
        </w:rPr>
        <w:instrText xml:space="preserve"> HYPERLINK "http://www.pipcn.com/research/f/" \t "http://www.pipcn.com/research/201408/_blank" </w:instrText>
      </w:r>
      <w:r>
        <w:rPr>
          <w:rFonts w:hint="eastAsia" w:ascii="宋体" w:hAnsi="宋体" w:eastAsia="宋体" w:cs="宋体"/>
          <w:i w:val="0"/>
          <w:caps w:val="0"/>
          <w:color w:val="999999"/>
          <w:spacing w:val="0"/>
          <w:sz w:val="20"/>
          <w:szCs w:val="20"/>
          <w:u w:val="none"/>
          <w:bdr w:val="none" w:color="auto" w:sz="0" w:space="0"/>
          <w:shd w:val="clear" w:fill="FFFFFF"/>
        </w:rPr>
        <w:fldChar w:fldCharType="separate"/>
      </w:r>
      <w:r>
        <w:rPr>
          <w:rStyle w:val="5"/>
          <w:rFonts w:hint="eastAsia" w:ascii="宋体" w:hAnsi="宋体" w:eastAsia="宋体" w:cs="宋体"/>
          <w:i w:val="0"/>
          <w:caps w:val="0"/>
          <w:color w:val="999999"/>
          <w:spacing w:val="0"/>
          <w:sz w:val="20"/>
          <w:szCs w:val="20"/>
          <w:u w:val="none"/>
          <w:bdr w:val="none" w:color="auto" w:sz="0" w:space="0"/>
          <w:shd w:val="clear" w:fill="FFFFFF"/>
        </w:rPr>
        <w:t>施工</w:t>
      </w:r>
      <w:r>
        <w:rPr>
          <w:rFonts w:hint="eastAsia" w:ascii="宋体" w:hAnsi="宋体" w:eastAsia="宋体" w:cs="宋体"/>
          <w:i w:val="0"/>
          <w:caps w:val="0"/>
          <w:color w:val="999999"/>
          <w:spacing w:val="0"/>
          <w:sz w:val="20"/>
          <w:szCs w:val="20"/>
          <w:u w:val="none"/>
          <w:bdr w:val="none" w:color="auto" w:sz="0" w:space="0"/>
          <w:shd w:val="clear" w:fill="FFFFFF"/>
        </w:rPr>
        <w:fldChar w:fldCharType="end"/>
      </w:r>
      <w:r>
        <w:rPr>
          <w:rFonts w:hint="eastAsia" w:ascii="宋体" w:hAnsi="宋体" w:eastAsia="宋体" w:cs="宋体"/>
          <w:i w:val="0"/>
          <w:caps w:val="0"/>
          <w:color w:val="494949"/>
          <w:spacing w:val="0"/>
          <w:sz w:val="20"/>
          <w:szCs w:val="20"/>
          <w:shd w:val="clear" w:fill="FFFFFF"/>
        </w:rPr>
        <w:t>技术也产生了巨大的推动作用和更高的要求。在高层建筑的施工方面，混凝土的施工技术对高层建筑的质量及其使用寿命起着关键性作用。（</w:t>
      </w:r>
      <w:r>
        <w:rPr>
          <w:rFonts w:hint="eastAsia" w:ascii="宋体" w:hAnsi="宋体" w:eastAsia="宋体" w:cs="宋体"/>
          <w:i w:val="0"/>
          <w:caps w:val="0"/>
          <w:color w:val="494949"/>
          <w:spacing w:val="0"/>
          <w:sz w:val="20"/>
          <w:szCs w:val="20"/>
          <w:bdr w:val="none" w:color="auto" w:sz="0" w:space="0"/>
          <w:shd w:val="clear" w:fill="FFFFFF"/>
        </w:rPr>
        <w:t>参考《</w:t>
      </w:r>
      <w:r>
        <w:rPr>
          <w:rFonts w:hint="eastAsia" w:ascii="宋体" w:hAnsi="宋体" w:eastAsia="宋体" w:cs="宋体"/>
          <w:i w:val="0"/>
          <w:caps w:val="0"/>
          <w:color w:val="999999"/>
          <w:spacing w:val="0"/>
          <w:sz w:val="20"/>
          <w:szCs w:val="20"/>
          <w:u w:val="none"/>
          <w:bdr w:val="none" w:color="auto" w:sz="0" w:space="0"/>
          <w:shd w:val="clear" w:fill="FFFFFF"/>
        </w:rPr>
        <w:fldChar w:fldCharType="begin"/>
      </w:r>
      <w:r>
        <w:rPr>
          <w:rFonts w:hint="eastAsia" w:ascii="宋体" w:hAnsi="宋体" w:eastAsia="宋体" w:cs="宋体"/>
          <w:i w:val="0"/>
          <w:caps w:val="0"/>
          <w:color w:val="999999"/>
          <w:spacing w:val="0"/>
          <w:sz w:val="20"/>
          <w:szCs w:val="20"/>
          <w:u w:val="none"/>
          <w:bdr w:val="none" w:color="auto" w:sz="0" w:space="0"/>
          <w:shd w:val="clear" w:fill="FFFFFF"/>
        </w:rPr>
        <w:instrText xml:space="preserve"> HYPERLINK "http://www.pipcn.com/" </w:instrText>
      </w:r>
      <w:r>
        <w:rPr>
          <w:rFonts w:hint="eastAsia" w:ascii="宋体" w:hAnsi="宋体" w:eastAsia="宋体" w:cs="宋体"/>
          <w:i w:val="0"/>
          <w:caps w:val="0"/>
          <w:color w:val="999999"/>
          <w:spacing w:val="0"/>
          <w:sz w:val="20"/>
          <w:szCs w:val="20"/>
          <w:u w:val="none"/>
          <w:bdr w:val="none" w:color="auto" w:sz="0" w:space="0"/>
          <w:shd w:val="clear" w:fill="FFFFFF"/>
        </w:rPr>
        <w:fldChar w:fldCharType="separate"/>
      </w:r>
      <w:r>
        <w:rPr>
          <w:rStyle w:val="5"/>
          <w:rFonts w:hint="eastAsia" w:ascii="宋体" w:hAnsi="宋体" w:eastAsia="宋体" w:cs="宋体"/>
          <w:i w:val="0"/>
          <w:caps w:val="0"/>
          <w:color w:val="999999"/>
          <w:spacing w:val="0"/>
          <w:sz w:val="20"/>
          <w:szCs w:val="20"/>
          <w:u w:val="none"/>
          <w:bdr w:val="none" w:color="auto" w:sz="0" w:space="0"/>
          <w:shd w:val="clear" w:fill="FFFFFF"/>
        </w:rPr>
        <w:t>建筑中文网</w:t>
      </w:r>
      <w:r>
        <w:rPr>
          <w:rFonts w:hint="eastAsia" w:ascii="宋体" w:hAnsi="宋体" w:eastAsia="宋体" w:cs="宋体"/>
          <w:i w:val="0"/>
          <w:caps w:val="0"/>
          <w:color w:val="999999"/>
          <w:spacing w:val="0"/>
          <w:sz w:val="20"/>
          <w:szCs w:val="20"/>
          <w:u w:val="none"/>
          <w:bdr w:val="none" w:color="auto" w:sz="0" w:space="0"/>
          <w:shd w:val="clear" w:fill="FFFFFF"/>
        </w:rPr>
        <w:fldChar w:fldCharType="end"/>
      </w:r>
      <w:r>
        <w:rPr>
          <w:rFonts w:hint="eastAsia" w:ascii="宋体" w:hAnsi="宋体" w:eastAsia="宋体" w:cs="宋体"/>
          <w:i w:val="0"/>
          <w:caps w:val="0"/>
          <w:color w:val="494949"/>
          <w:spacing w:val="0"/>
          <w:sz w:val="20"/>
          <w:szCs w:val="20"/>
          <w:bdr w:val="none" w:color="auto" w:sz="0" w:space="0"/>
          <w:shd w:val="clear" w:fill="FFFFFF"/>
        </w:rPr>
        <w:t>》</w:t>
      </w:r>
      <w:r>
        <w:rPr>
          <w:rFonts w:hint="eastAsia" w:ascii="宋体" w:hAnsi="宋体" w:eastAsia="宋体" w:cs="宋体"/>
          <w:i w:val="0"/>
          <w:caps w:val="0"/>
          <w:color w:val="494949"/>
          <w:spacing w:val="0"/>
          <w:sz w:val="20"/>
          <w:szCs w:val="20"/>
          <w:shd w:val="clear" w:fill="FFFFFF"/>
        </w:rPr>
        <w:t>）</w:t>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bdr w:val="none" w:color="auto" w:sz="0" w:space="0"/>
          <w:shd w:val="clear" w:fill="FFFFFF"/>
        </w:rPr>
        <w:br w:type="textWrapping"/>
      </w:r>
      <w:r>
        <w:rPr>
          <w:rStyle w:val="4"/>
          <w:rFonts w:hint="eastAsia" w:ascii="宋体" w:hAnsi="宋体" w:eastAsia="宋体" w:cs="宋体"/>
          <w:i w:val="0"/>
          <w:caps w:val="0"/>
          <w:color w:val="494949"/>
          <w:spacing w:val="0"/>
          <w:sz w:val="20"/>
          <w:szCs w:val="20"/>
          <w:bdr w:val="none" w:color="auto" w:sz="0" w:space="0"/>
          <w:shd w:val="clear" w:fill="FFFFFF"/>
        </w:rPr>
        <w:t>1 对于混凝土不同强度等级的处理</w:t>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bdr w:val="none" w:color="auto" w:sz="0" w:space="0"/>
          <w:shd w:val="clear" w:fill="FFFFFF"/>
          <w:lang w:val="en-US" w:eastAsia="zh-CN"/>
        </w:rPr>
        <w:t xml:space="preserve">  </w:t>
      </w:r>
      <w:r>
        <w:rPr>
          <w:rStyle w:val="4"/>
          <w:rFonts w:hint="eastAsia" w:ascii="宋体" w:hAnsi="宋体" w:eastAsia="宋体" w:cs="宋体"/>
          <w:i w:val="0"/>
          <w:caps w:val="0"/>
          <w:color w:val="494949"/>
          <w:spacing w:val="0"/>
          <w:sz w:val="20"/>
          <w:szCs w:val="20"/>
          <w:bdr w:val="none" w:color="auto" w:sz="0" w:space="0"/>
          <w:shd w:val="clear" w:fill="FFFFFF"/>
        </w:rPr>
        <w:t>1． 1 与基础的相接</w:t>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shd w:val="clear" w:fill="FFFFFF"/>
        </w:rPr>
        <w:t>        柱子和独立基础或者底板的不同混凝土强度等级的交界处，一般情况下是设置在基础或者底板的上表面，也可以设置在柱子外部的截面处( 距离柱子为一个柱宽的距离) ，它的深度可以到达基础的底部或者是底板处。但如果是独立基础的话就可以设置在梯形截面的变截面的位置处。</w:t>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bdr w:val="none" w:color="auto" w:sz="0" w:space="0"/>
          <w:shd w:val="clear" w:fill="FFFFFF"/>
          <w:lang w:val="en-US" w:eastAsia="zh-CN"/>
        </w:rPr>
        <w:t xml:space="preserve">  </w:t>
      </w:r>
      <w:r>
        <w:rPr>
          <w:rStyle w:val="4"/>
          <w:rFonts w:hint="eastAsia" w:ascii="宋体" w:hAnsi="宋体" w:eastAsia="宋体" w:cs="宋体"/>
          <w:i w:val="0"/>
          <w:caps w:val="0"/>
          <w:color w:val="494949"/>
          <w:spacing w:val="0"/>
          <w:sz w:val="20"/>
          <w:szCs w:val="20"/>
          <w:bdr w:val="none" w:color="auto" w:sz="0" w:space="0"/>
          <w:shd w:val="clear" w:fill="FFFFFF"/>
        </w:rPr>
        <w:t>1． 2 柱与梁相接</w:t>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shd w:val="clear" w:fill="FFFFFF"/>
        </w:rPr>
        <w:t>        柱和梁的不同混凝土强度等级的交界处一般设置在梁上，距离柱子的高度为一个梁的高度。两者相交的节点处的受力情况比较复杂，而且施工缝也留置在节点核心区的上面或者下面，所以如果交界处的不同强度等级的混凝土处理不好就会影响到后面的工序。在给施工缝浇筑混凝土时，混凝土的强度等级要跟柱子的混凝土强度等级相同，并且浇筑方向要沿着施工缝到板底平面，然后浇筑到与柱子相邻的梁内( 柱子与梁的距离和梁的高度一样) ，梁内的混凝土也同样要浇筑到板底平面，要注意不能停止混凝土的浇筑，不然会形成施工缝，柱子截面里继续浇筑混凝土至板的上表面，施工缝也留置在这处。因此，当混凝土从节点中心区浇筑到板的下表面时，要注意在柱子的截面处架设一个柱模板，高度和板的厚度相同。</w:t>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bdr w:val="none" w:color="auto" w:sz="0" w:space="0"/>
          <w:shd w:val="clear" w:fill="FFFFFF"/>
        </w:rPr>
        <w:br w:type="textWrapping"/>
      </w:r>
      <w:r>
        <w:rPr>
          <w:rStyle w:val="4"/>
          <w:rFonts w:hint="eastAsia" w:ascii="宋体" w:hAnsi="宋体" w:eastAsia="宋体" w:cs="宋体"/>
          <w:i w:val="0"/>
          <w:caps w:val="0"/>
          <w:color w:val="494949"/>
          <w:spacing w:val="0"/>
          <w:sz w:val="20"/>
          <w:szCs w:val="20"/>
          <w:bdr w:val="none" w:color="auto" w:sz="0" w:space="0"/>
          <w:shd w:val="clear" w:fill="FFFFFF"/>
        </w:rPr>
        <w:t>2 高层建筑混凝土的施工技术</w:t>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bdr w:val="none" w:color="auto" w:sz="0" w:space="0"/>
          <w:shd w:val="clear" w:fill="FFFFFF"/>
          <w:lang w:val="en-US" w:eastAsia="zh-CN"/>
        </w:rPr>
        <w:t xml:space="preserve">  </w:t>
      </w:r>
      <w:r>
        <w:rPr>
          <w:rStyle w:val="4"/>
          <w:rFonts w:hint="eastAsia" w:ascii="宋体" w:hAnsi="宋体" w:eastAsia="宋体" w:cs="宋体"/>
          <w:i w:val="0"/>
          <w:caps w:val="0"/>
          <w:color w:val="494949"/>
          <w:spacing w:val="0"/>
          <w:sz w:val="20"/>
          <w:szCs w:val="20"/>
          <w:bdr w:val="none" w:color="auto" w:sz="0" w:space="0"/>
          <w:shd w:val="clear" w:fill="FFFFFF"/>
        </w:rPr>
        <w:t>2． 1 混凝土的浇筑</w:t>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shd w:val="clear" w:fill="FFFFFF"/>
        </w:rPr>
        <w:t>        混凝土的施工应该根据一次浇注方量、浇注的种类、混凝土的供应情况效率、气温、机械及人员等情况，每个自然层采取两次浇注或者一次性浇注。采取一次性浇筑时，可以加快工程进度，但要注意控制浇筑速度，倘若在柱、核心筒墙混凝土浇筑到梁、板底之后，就紧接着对楼面梁或板混凝土浇筑，并没有经过充分沉实，这样容易造成柱、墙混凝土在梁、板混凝土浇筑之后还会继续沉落，造成该处发生干缩裂缝。因此，柱、墙混凝土与梁、板混凝土最好采用分两次浇注的方式进行。</w:t>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bdr w:val="none" w:color="auto" w:sz="0" w:space="0"/>
          <w:shd w:val="clear" w:fill="FFFFFF"/>
          <w:lang w:val="en-US" w:eastAsia="zh-CN"/>
        </w:rPr>
        <w:t xml:space="preserve">  </w:t>
      </w:r>
      <w:r>
        <w:rPr>
          <w:rStyle w:val="4"/>
          <w:rFonts w:hint="eastAsia" w:ascii="宋体" w:hAnsi="宋体" w:eastAsia="宋体" w:cs="宋体"/>
          <w:i w:val="0"/>
          <w:caps w:val="0"/>
          <w:color w:val="494949"/>
          <w:spacing w:val="0"/>
          <w:sz w:val="20"/>
          <w:szCs w:val="20"/>
          <w:bdr w:val="none" w:color="auto" w:sz="0" w:space="0"/>
          <w:shd w:val="clear" w:fill="FFFFFF"/>
        </w:rPr>
        <w:t>2． 2 混凝土的布料</w:t>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shd w:val="clear" w:fill="FFFFFF"/>
        </w:rPr>
        <w:t>        混凝土的布料通常采用混凝土输送泵来布料，基坑两侧利用溜槽以配合施工。浇筑的时候，应在浇筑点2 ～ 3m 的范围内水平移动进行布料。混凝上可采用薄层浇筑的方法，分层厚度应有所限制，每层控制在300 ～ 500mm 以内，以便于底层的空气顺利排出，避免混凝土捣实不全，使表面出现缺陷。</w:t>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bdr w:val="none" w:color="auto" w:sz="0" w:space="0"/>
          <w:shd w:val="clear" w:fill="FFFFFF"/>
          <w:lang w:val="en-US" w:eastAsia="zh-CN"/>
        </w:rPr>
        <w:t xml:space="preserve">  </w:t>
      </w:r>
      <w:r>
        <w:rPr>
          <w:rStyle w:val="4"/>
          <w:rFonts w:hint="eastAsia" w:ascii="宋体" w:hAnsi="宋体" w:eastAsia="宋体" w:cs="宋体"/>
          <w:i w:val="0"/>
          <w:caps w:val="0"/>
          <w:color w:val="494949"/>
          <w:spacing w:val="0"/>
          <w:sz w:val="20"/>
          <w:szCs w:val="20"/>
          <w:bdr w:val="none" w:color="auto" w:sz="0" w:space="0"/>
          <w:shd w:val="clear" w:fill="FFFFFF"/>
        </w:rPr>
        <w:t>2． 3 混凝土的表面处理</w:t>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bdr w:val="none" w:color="auto" w:sz="0" w:space="0"/>
          <w:shd w:val="clear" w:fill="FFFFFF"/>
          <w:lang w:val="en-US" w:eastAsia="zh-CN"/>
        </w:rPr>
        <w:tab/>
      </w:r>
      <w:r>
        <w:rPr>
          <w:rFonts w:hint="eastAsia" w:ascii="宋体" w:hAnsi="宋体" w:eastAsia="宋体" w:cs="宋体"/>
          <w:i w:val="0"/>
          <w:caps w:val="0"/>
          <w:color w:val="494949"/>
          <w:spacing w:val="0"/>
          <w:sz w:val="20"/>
          <w:szCs w:val="20"/>
          <w:shd w:val="clear" w:fill="FFFFFF"/>
        </w:rPr>
        <w:t>由于混凝土表面有较厚水泥浆覆盖，所以在浇筑后2 ～ 3 小时，须根据标高用长刮尺初步刮平，然后用木搓反复搓压若干遍，使其表面密实平整，在混凝土初凝前再用铁搓板压光。同时，还要做好混凝土的养护工作，规定合理的拆模时间，才能保证混凝土的强度。混凝土底板浇筑振捣到标高后，待混凝土收水初凝时，要用木抹子仔细将其表面压平，并在混凝土进行养护之前，再认真检查表面有否龟裂，如果存在裂纹须再用木抹子收缝抹压后才能覆盖养护。</w:t>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bdr w:val="none" w:color="auto" w:sz="0" w:space="0"/>
          <w:shd w:val="clear" w:fill="FFFFFF"/>
          <w:lang w:val="en-US" w:eastAsia="zh-CN"/>
        </w:rPr>
        <w:t xml:space="preserve">  </w:t>
      </w:r>
      <w:r>
        <w:rPr>
          <w:rStyle w:val="4"/>
          <w:rFonts w:hint="eastAsia" w:ascii="宋体" w:hAnsi="宋体" w:eastAsia="宋体" w:cs="宋体"/>
          <w:i w:val="0"/>
          <w:caps w:val="0"/>
          <w:color w:val="494949"/>
          <w:spacing w:val="0"/>
          <w:sz w:val="20"/>
          <w:szCs w:val="20"/>
          <w:bdr w:val="none" w:color="auto" w:sz="0" w:space="0"/>
          <w:shd w:val="clear" w:fill="FFFFFF"/>
        </w:rPr>
        <w:t>2． 4 混凝土的震捣</w:t>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bdr w:val="none" w:color="auto" w:sz="0" w:space="0"/>
          <w:shd w:val="clear" w:fill="FFFFFF"/>
          <w:lang w:val="en-US" w:eastAsia="zh-CN"/>
        </w:rPr>
        <w:tab/>
      </w:r>
      <w:r>
        <w:rPr>
          <w:rFonts w:hint="eastAsia" w:ascii="宋体" w:hAnsi="宋体" w:eastAsia="宋体" w:cs="宋体"/>
          <w:i w:val="0"/>
          <w:caps w:val="0"/>
          <w:color w:val="494949"/>
          <w:spacing w:val="0"/>
          <w:sz w:val="20"/>
          <w:szCs w:val="20"/>
          <w:shd w:val="clear" w:fill="FFFFFF"/>
        </w:rPr>
        <w:t>采用附着式振捣器配以插入式振捣棒进行。一般剪力墙截面较窄，深度较深，加之较密的配筋，插入式振捣棒很难插到底，只有靠附着式振动器振捣，附着式振捣器的数量和间距应该符合下列要求，无论朝什么方向，它们之间的间距控制在3mm 左右，在接合处和拐弯的地方，将有效距离缩短，所以安置在距角落和交会处2m 的地方，设置双排振捣器及梅花状布置，在混凝土施工开始前，打开振捣器并用手在模板上移动，以感受振动，并且看看是否有明显的强、弱区，确定没有死角，否则要调整振捣器的位置。确保在全区域内获得一致的振捣效果。</w:t>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bdr w:val="none" w:color="auto" w:sz="0" w:space="0"/>
          <w:shd w:val="clear" w:fill="FFFFFF"/>
          <w:lang w:val="en-US" w:eastAsia="zh-CN"/>
        </w:rPr>
        <w:t xml:space="preserve">  </w:t>
      </w:r>
      <w:r>
        <w:rPr>
          <w:rStyle w:val="4"/>
          <w:rFonts w:hint="eastAsia" w:ascii="宋体" w:hAnsi="宋体" w:eastAsia="宋体" w:cs="宋体"/>
          <w:i w:val="0"/>
          <w:caps w:val="0"/>
          <w:color w:val="494949"/>
          <w:spacing w:val="0"/>
          <w:sz w:val="20"/>
          <w:szCs w:val="20"/>
          <w:bdr w:val="none" w:color="auto" w:sz="0" w:space="0"/>
          <w:shd w:val="clear" w:fill="FFFFFF"/>
        </w:rPr>
        <w:t>2． 5 混凝土的养护</w:t>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bdr w:val="none" w:color="auto" w:sz="0" w:space="0"/>
          <w:shd w:val="clear" w:fill="FFFFFF"/>
          <w:lang w:val="en-US" w:eastAsia="zh-CN"/>
        </w:rPr>
        <w:tab/>
      </w:r>
      <w:r>
        <w:rPr>
          <w:rFonts w:hint="eastAsia" w:ascii="宋体" w:hAnsi="宋体" w:eastAsia="宋体" w:cs="宋体"/>
          <w:i w:val="0"/>
          <w:caps w:val="0"/>
          <w:color w:val="494949"/>
          <w:spacing w:val="0"/>
          <w:sz w:val="20"/>
          <w:szCs w:val="20"/>
          <w:shd w:val="clear" w:fill="FFFFFF"/>
        </w:rPr>
        <w:t>在某些工程上的使用表明，在配比、原材料、振捣控制严格的情况下，仍出现混凝土强度不足，其原因就是混凝土的养护工作没有做好。混凝土浇筑后，应及时进行养护，才能让其不会因温差和强度等级的不同而产生收缩裂缝或出现片状、粉状脱落，影响混凝土的耐久性。混凝土的养护，要从人员，水源，昼夜． 覆盖等多方面措施进行考虑，其中要把重点放在加强混凝土的湿度和温度的控制上。混凝土表面压平后，应先在混凝土表面洒适量水，再覆盖上一层塑料薄膜等，然后在塑料薄膜上覆盖麻袋、篷布保温材料进行养护，覆盖要严密，防止混凝土暴露，减少表面水分的蒸发。</w:t>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bdr w:val="none" w:color="auto" w:sz="0" w:space="0"/>
          <w:shd w:val="clear" w:fill="FFFFFF"/>
        </w:rPr>
        <w:br w:type="textWrapping"/>
      </w:r>
      <w:r>
        <w:rPr>
          <w:rStyle w:val="4"/>
          <w:rFonts w:hint="eastAsia" w:ascii="宋体" w:hAnsi="宋体" w:eastAsia="宋体" w:cs="宋体"/>
          <w:i w:val="0"/>
          <w:caps w:val="0"/>
          <w:color w:val="494949"/>
          <w:spacing w:val="0"/>
          <w:sz w:val="20"/>
          <w:szCs w:val="20"/>
          <w:bdr w:val="none" w:color="auto" w:sz="0" w:space="0"/>
          <w:shd w:val="clear" w:fill="FFFFFF"/>
        </w:rPr>
        <w:t>3 高层建筑的混凝土施工控制</w:t>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bdr w:val="none" w:color="auto" w:sz="0" w:space="0"/>
          <w:shd w:val="clear" w:fill="FFFFFF"/>
          <w:lang w:val="en-US" w:eastAsia="zh-CN"/>
        </w:rPr>
        <w:tab/>
      </w:r>
      <w:r>
        <w:rPr>
          <w:rFonts w:hint="eastAsia" w:ascii="宋体" w:hAnsi="宋体" w:eastAsia="宋体" w:cs="宋体"/>
          <w:i w:val="0"/>
          <w:caps w:val="0"/>
          <w:color w:val="494949"/>
          <w:spacing w:val="0"/>
          <w:sz w:val="20"/>
          <w:szCs w:val="20"/>
          <w:shd w:val="clear" w:fill="FFFFFF"/>
        </w:rPr>
        <w:t>当前土木建筑工程中所用到的混凝土一般分为普通混凝土和清水混凝土。在施工过程中，我们首先要做的是辨认混凝土质量的高低，研究其是否达标。</w:t>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bdr w:val="none" w:color="auto" w:sz="0" w:space="0"/>
          <w:shd w:val="clear" w:fill="FFFFFF"/>
          <w:lang w:val="en-US" w:eastAsia="zh-CN"/>
        </w:rPr>
        <w:t xml:space="preserve">  </w:t>
      </w:r>
      <w:r>
        <w:rPr>
          <w:rStyle w:val="4"/>
          <w:rFonts w:hint="eastAsia" w:ascii="宋体" w:hAnsi="宋体" w:eastAsia="宋体" w:cs="宋体"/>
          <w:i w:val="0"/>
          <w:caps w:val="0"/>
          <w:color w:val="494949"/>
          <w:spacing w:val="0"/>
          <w:sz w:val="20"/>
          <w:szCs w:val="20"/>
          <w:bdr w:val="none" w:color="auto" w:sz="0" w:space="0"/>
          <w:shd w:val="clear" w:fill="FFFFFF"/>
        </w:rPr>
        <w:t>3． 1 严格检查混凝土材料是否合格，查看泵迭混凝土配合比是否正确</w:t>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shd w:val="clear" w:fill="FFFFFF"/>
        </w:rPr>
        <w:t>   制备混凝土的时侯，应根据工程对和易性、强度、耐久性等的要求，合理地选择原材料并确定其配合比例，以达到经济适用的目的。混凝土配合比的</w:t>
      </w:r>
      <w:r>
        <w:rPr>
          <w:rFonts w:hint="eastAsia" w:ascii="宋体" w:hAnsi="宋体" w:eastAsia="宋体" w:cs="宋体"/>
          <w:i w:val="0"/>
          <w:caps w:val="0"/>
          <w:color w:val="999999"/>
          <w:spacing w:val="0"/>
          <w:sz w:val="20"/>
          <w:szCs w:val="20"/>
          <w:u w:val="none"/>
          <w:bdr w:val="none" w:color="auto" w:sz="0" w:space="0"/>
          <w:shd w:val="clear" w:fill="FFFFFF"/>
        </w:rPr>
        <w:fldChar w:fldCharType="begin"/>
      </w:r>
      <w:r>
        <w:rPr>
          <w:rFonts w:hint="eastAsia" w:ascii="宋体" w:hAnsi="宋体" w:eastAsia="宋体" w:cs="宋体"/>
          <w:i w:val="0"/>
          <w:caps w:val="0"/>
          <w:color w:val="999999"/>
          <w:spacing w:val="0"/>
          <w:sz w:val="20"/>
          <w:szCs w:val="20"/>
          <w:u w:val="none"/>
          <w:bdr w:val="none" w:color="auto" w:sz="0" w:space="0"/>
          <w:shd w:val="clear" w:fill="FFFFFF"/>
        </w:rPr>
        <w:instrText xml:space="preserve"> HYPERLINK "http://www.pipcn.com/research/e/" \t "http://www.pipcn.com/research/201408/_blank" </w:instrText>
      </w:r>
      <w:r>
        <w:rPr>
          <w:rFonts w:hint="eastAsia" w:ascii="宋体" w:hAnsi="宋体" w:eastAsia="宋体" w:cs="宋体"/>
          <w:i w:val="0"/>
          <w:caps w:val="0"/>
          <w:color w:val="999999"/>
          <w:spacing w:val="0"/>
          <w:sz w:val="20"/>
          <w:szCs w:val="20"/>
          <w:u w:val="none"/>
          <w:bdr w:val="none" w:color="auto" w:sz="0" w:space="0"/>
          <w:shd w:val="clear" w:fill="FFFFFF"/>
        </w:rPr>
        <w:fldChar w:fldCharType="separate"/>
      </w:r>
      <w:r>
        <w:rPr>
          <w:rStyle w:val="5"/>
          <w:rFonts w:hint="eastAsia" w:ascii="宋体" w:hAnsi="宋体" w:eastAsia="宋体" w:cs="宋体"/>
          <w:i w:val="0"/>
          <w:caps w:val="0"/>
          <w:color w:val="999999"/>
          <w:spacing w:val="0"/>
          <w:sz w:val="20"/>
          <w:szCs w:val="20"/>
          <w:u w:val="none"/>
          <w:bdr w:val="none" w:color="auto" w:sz="0" w:space="0"/>
          <w:shd w:val="clear" w:fill="FFFFFF"/>
        </w:rPr>
        <w:t>设计</w:t>
      </w:r>
      <w:r>
        <w:rPr>
          <w:rFonts w:hint="eastAsia" w:ascii="宋体" w:hAnsi="宋体" w:eastAsia="宋体" w:cs="宋体"/>
          <w:i w:val="0"/>
          <w:caps w:val="0"/>
          <w:color w:val="999999"/>
          <w:spacing w:val="0"/>
          <w:sz w:val="20"/>
          <w:szCs w:val="20"/>
          <w:u w:val="none"/>
          <w:bdr w:val="none" w:color="auto" w:sz="0" w:space="0"/>
          <w:shd w:val="clear" w:fill="FFFFFF"/>
        </w:rPr>
        <w:fldChar w:fldCharType="end"/>
      </w:r>
      <w:r>
        <w:rPr>
          <w:rFonts w:hint="eastAsia" w:ascii="宋体" w:hAnsi="宋体" w:eastAsia="宋体" w:cs="宋体"/>
          <w:i w:val="0"/>
          <w:caps w:val="0"/>
          <w:color w:val="494949"/>
          <w:spacing w:val="0"/>
          <w:sz w:val="20"/>
          <w:szCs w:val="20"/>
          <w:shd w:val="clear" w:fill="FFFFFF"/>
        </w:rPr>
        <w:t>通常按水灰比法则的要求进行。材料用量的计算主要用假定容重法或绝对体积法。</w:t>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bdr w:val="none" w:color="auto" w:sz="0" w:space="0"/>
          <w:shd w:val="clear" w:fill="FFFFFF"/>
          <w:lang w:val="en-US" w:eastAsia="zh-CN"/>
        </w:rPr>
        <w:t xml:space="preserve">  </w:t>
      </w:r>
      <w:r>
        <w:rPr>
          <w:rStyle w:val="4"/>
          <w:rFonts w:hint="eastAsia" w:ascii="宋体" w:hAnsi="宋体" w:eastAsia="宋体" w:cs="宋体"/>
          <w:i w:val="0"/>
          <w:caps w:val="0"/>
          <w:color w:val="494949"/>
          <w:spacing w:val="0"/>
          <w:sz w:val="20"/>
          <w:szCs w:val="20"/>
          <w:bdr w:val="none" w:color="auto" w:sz="0" w:space="0"/>
          <w:shd w:val="clear" w:fill="FFFFFF"/>
        </w:rPr>
        <w:t>3． 2 严格养护制度</w:t>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bdr w:val="none" w:color="auto" w:sz="0" w:space="0"/>
          <w:shd w:val="clear" w:fill="FFFFFF"/>
          <w:lang w:val="en-US" w:eastAsia="zh-CN"/>
        </w:rPr>
        <w:tab/>
      </w:r>
      <w:r>
        <w:rPr>
          <w:rFonts w:hint="eastAsia" w:ascii="宋体" w:hAnsi="宋体" w:eastAsia="宋体" w:cs="宋体"/>
          <w:i w:val="0"/>
          <w:caps w:val="0"/>
          <w:color w:val="494949"/>
          <w:spacing w:val="0"/>
          <w:sz w:val="20"/>
          <w:szCs w:val="20"/>
          <w:shd w:val="clear" w:fill="FFFFFF"/>
        </w:rPr>
        <w:t>养护的目的是保证混凝土的正常硬化，延长混凝土的耐久性。从养护开始至养护结束应有专人负责，从主观意识上要对养护有足够的认识。养护方案中应从人员，水源，昼夜． 覆盖等多方面措施进行考虑，不重细节，加强养护期的督查。对养护所采取的措施及现场养护情况进行跟踪记录，及时发现问题，确保养护的有效性。</w:t>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shd w:val="clear" w:fill="FFFFFF"/>
        </w:rPr>
        <w:t xml:space="preserve">  </w:t>
      </w:r>
      <w:r>
        <w:rPr>
          <w:rStyle w:val="4"/>
          <w:rFonts w:hint="eastAsia" w:ascii="宋体" w:hAnsi="宋体" w:eastAsia="宋体" w:cs="宋体"/>
          <w:i w:val="0"/>
          <w:caps w:val="0"/>
          <w:color w:val="494949"/>
          <w:spacing w:val="0"/>
          <w:sz w:val="20"/>
          <w:szCs w:val="20"/>
          <w:bdr w:val="none" w:color="auto" w:sz="0" w:space="0"/>
          <w:shd w:val="clear" w:fill="FFFFFF"/>
        </w:rPr>
        <w:t>3． 3 高层建筑的安全管理</w:t>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shd w:val="clear" w:fill="FFFFFF"/>
        </w:rPr>
        <w:t>   由于高层建筑施工周期长，露天高处作业多，工作条件差，以及在有限的空间要集中大量人员密集士作，相互干扰大，因此安全问题比较突出。</w:t>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bdr w:val="none" w:color="auto" w:sz="0" w:space="0"/>
          <w:shd w:val="clear" w:fill="FFFFFF"/>
        </w:rPr>
        <w:br w:type="textWrapping"/>
      </w:r>
      <w:r>
        <w:rPr>
          <w:rStyle w:val="4"/>
          <w:rFonts w:hint="eastAsia" w:ascii="宋体" w:hAnsi="宋体" w:eastAsia="宋体" w:cs="宋体"/>
          <w:i w:val="0"/>
          <w:caps w:val="0"/>
          <w:color w:val="494949"/>
          <w:spacing w:val="0"/>
          <w:sz w:val="20"/>
          <w:szCs w:val="20"/>
          <w:bdr w:val="none" w:color="auto" w:sz="0" w:space="0"/>
          <w:shd w:val="clear" w:fill="FFFFFF"/>
        </w:rPr>
        <w:t>4 结束语</w:t>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shd w:val="clear" w:fill="FFFFFF"/>
        </w:rPr>
        <w:t>   </w:t>
      </w:r>
      <w:bookmarkStart w:id="0" w:name="_GoBack"/>
      <w:bookmarkEnd w:id="0"/>
      <w:r>
        <w:rPr>
          <w:rFonts w:hint="eastAsia" w:ascii="宋体" w:hAnsi="宋体" w:eastAsia="宋体" w:cs="宋体"/>
          <w:i w:val="0"/>
          <w:caps w:val="0"/>
          <w:color w:val="494949"/>
          <w:spacing w:val="0"/>
          <w:sz w:val="20"/>
          <w:szCs w:val="20"/>
          <w:shd w:val="clear" w:fill="FFFFFF"/>
        </w:rPr>
        <w:t>在高层建筑的施工过程中，由于其层数较多，结构工程量大，工期长，因此，混凝土的施工是一项非常复杂的工作。所以在施工过程中，相关单位和人员要采取先进的施工技术，控制好施工中的各个环节，只有这样才能保证工程的质量，提高我国的建筑施工。</w:t>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shd w:val="clear" w:fill="FFFFFF"/>
        </w:rPr>
        <w:t>        </w:t>
      </w:r>
      <w:r>
        <w:rPr>
          <w:rStyle w:val="4"/>
          <w:rFonts w:hint="eastAsia" w:ascii="宋体" w:hAnsi="宋体" w:eastAsia="宋体" w:cs="宋体"/>
          <w:i w:val="0"/>
          <w:caps w:val="0"/>
          <w:color w:val="494949"/>
          <w:spacing w:val="0"/>
          <w:sz w:val="20"/>
          <w:szCs w:val="20"/>
          <w:bdr w:val="none" w:color="auto" w:sz="0" w:space="0"/>
          <w:shd w:val="clear" w:fill="FFFFFF"/>
        </w:rPr>
        <w:t>参考文献</w:t>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shd w:val="clear" w:fill="FFFFFF"/>
        </w:rPr>
        <w:t>        ［1］杨启鸥． 论高层建筑混凝土施工技术［J］． 广东科技． 2007 年03 期．</w:t>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shd w:val="clear" w:fill="FFFFFF"/>
        </w:rPr>
        <w:t>        ［2］闰鹏． 谈高层建筑混凝土施工技术［J］． 城市建设理论研究( 电子版) ． 2012 年29 期．</w:t>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bdr w:val="none" w:color="auto" w:sz="0" w:space="0"/>
          <w:shd w:val="clear" w:fill="FFFFFF"/>
        </w:rPr>
        <w:br w:type="textWrapping"/>
      </w:r>
      <w:r>
        <w:rPr>
          <w:rFonts w:hint="eastAsia" w:ascii="宋体" w:hAnsi="宋体" w:eastAsia="宋体" w:cs="宋体"/>
          <w:i w:val="0"/>
          <w:caps w:val="0"/>
          <w:color w:val="494949"/>
          <w:spacing w:val="0"/>
          <w:sz w:val="20"/>
          <w:szCs w:val="20"/>
          <w:shd w:val="clear" w:fill="FFFFFF"/>
        </w:rPr>
        <w:t>        ［3］许庆元． 高层建筑的混凝土施工技术［J］． 商品与质量·学术观察．2014 年第02 期．</w:t>
      </w:r>
    </w:p>
    <w:sectPr>
      <w:pgSz w:w="8335" w:h="11850"/>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微软雅黑 Light">
    <w:panose1 w:val="020B0502040204020203"/>
    <w:charset w:val="86"/>
    <w:family w:val="auto"/>
    <w:pitch w:val="default"/>
    <w:sig w:usb0="80000287" w:usb1="28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310738"/>
    <w:rsid w:val="22400486"/>
    <w:rsid w:val="75310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2021-08-02T09:37:00Z</dcterms:created>
  <dc:creator>Administrator</dc:creator>
  <cp:lastModifiedBy>Administrator</cp:lastModifiedBy>
  <dcterms:modified xsi:type="dcterms:W3CDTF">2021-08-02T09:45:13Z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