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C00000"/>
          <w:spacing w:val="0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C00000"/>
          <w:spacing w:val="0"/>
          <w:sz w:val="36"/>
          <w:szCs w:val="36"/>
          <w:u w:val="none"/>
        </w:rPr>
        <w:t>西安市住建局督导检查国际港务区安全生产工作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</w:rPr>
        <w:t>发表时间：2023-03-15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</w:rPr>
        <w:t>来源：陕西省住建厅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36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为进一步确保住建领域安全形势稳定，近日，西安市住建局党组成员、副局长雷涛带队赴国际港务区督导检查建筑项目安全生产情况。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36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在柳林路公租房项目EPC总承包一标段项目，国际港务区住建局汇报了近期工作情况，督导组详细了解了该项目复工复产情况，查看了塔式起重机、附着式提升脚手架、基坑工程等关键环节安全管控工作。在玖峯悦项目，督导组通过现场提问、实地检查、随机抽取配电箱巡查记录的方式，进行督导检查；对现场上人通道、临时用电等方面存在的问题，要求立即进行整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36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督导组强调，一是要加强组织领导，将建筑施工安全工作作为当前压倒一切的重要任务来抓，进一步提高认识，坚决守牢安全生产底线红线；二是要强化事前管控，严格执行“五查、四会、三卡、两课、一承诺”制度，加强节后复工人员及新入场工人的安全教育培训，强化危大工程管控，把隐患消灭在萌芽状态；三是要坚持动态清零，建设单位项目负责人、项目经理、总监理工程师必须在岗履职，开展“拉网式”巡查检查，实施隐患动态清零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WU5NjlhZDNkZWVhMzcxNTc0YzU3OTFlYTEyMjAifQ=="/>
  </w:docVars>
  <w:rsids>
    <w:rsidRoot w:val="00000000"/>
    <w:rsid w:val="004C6249"/>
    <w:rsid w:val="130D1BB6"/>
    <w:rsid w:val="18666614"/>
    <w:rsid w:val="18DA68F2"/>
    <w:rsid w:val="1C816A57"/>
    <w:rsid w:val="1EF22A39"/>
    <w:rsid w:val="23FC77C6"/>
    <w:rsid w:val="248633FB"/>
    <w:rsid w:val="36766609"/>
    <w:rsid w:val="39CD715D"/>
    <w:rsid w:val="44F6739F"/>
    <w:rsid w:val="518C5431"/>
    <w:rsid w:val="59FF5D6D"/>
    <w:rsid w:val="6BE37E48"/>
    <w:rsid w:val="6C105A58"/>
    <w:rsid w:val="6D3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keepLines/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标题一"/>
    <w:uiPriority w:val="0"/>
    <w:pPr>
      <w:spacing w:line="360" w:lineRule="auto"/>
      <w:ind w:firstLine="1044" w:firstLineChars="200"/>
      <w:outlineLvl w:val="0"/>
    </w:pPr>
    <w:rPr>
      <w:rFonts w:hint="default" w:ascii="Times New Roman" w:hAnsi="Times New Roman" w:eastAsia="黑体" w:cstheme="minorBidi"/>
      <w:b/>
      <w:bCs/>
      <w:sz w:val="32"/>
      <w:szCs w:val="52"/>
    </w:rPr>
  </w:style>
  <w:style w:type="paragraph" w:customStyle="1" w:styleId="7">
    <w:name w:val="正文内容"/>
    <w:basedOn w:val="1"/>
    <w:uiPriority w:val="0"/>
    <w:pPr>
      <w:ind w:firstLine="1044"/>
      <w:jc w:val="both"/>
      <w:outlineLvl w:val="9"/>
    </w:pPr>
    <w:rPr>
      <w:rFonts w:hint="default" w:ascii="Times New Roman" w:hAnsi="Times New Roman" w:eastAsia="仿宋"/>
      <w:b/>
      <w:bCs/>
      <w:sz w:val="32"/>
      <w:szCs w:val="52"/>
    </w:rPr>
  </w:style>
  <w:style w:type="paragraph" w:customStyle="1" w:styleId="8">
    <w:name w:val="目录俩字"/>
    <w:basedOn w:val="1"/>
    <w:uiPriority w:val="0"/>
    <w:pPr>
      <w:spacing w:line="240" w:lineRule="auto"/>
      <w:ind w:firstLine="0" w:firstLineChars="0"/>
      <w:jc w:val="center"/>
      <w:outlineLvl w:val="0"/>
    </w:pPr>
    <w:rPr>
      <w:rFonts w:hint="eastAsia" w:ascii="黑体" w:hAnsi="黑体" w:eastAsia="黑体"/>
      <w:b/>
      <w:bCs/>
      <w:sz w:val="36"/>
      <w:szCs w:val="52"/>
    </w:rPr>
  </w:style>
  <w:style w:type="paragraph" w:customStyle="1" w:styleId="9">
    <w:name w:val="目录内容"/>
    <w:basedOn w:val="1"/>
    <w:uiPriority w:val="0"/>
    <w:pPr>
      <w:ind w:firstLine="0" w:firstLineChars="0"/>
      <w:jc w:val="left"/>
      <w:outlineLvl w:val="0"/>
    </w:pPr>
    <w:rPr>
      <w:rFonts w:hint="default" w:ascii="Times New Roman" w:hAnsi="Times New Roman" w:eastAsia="黑体"/>
      <w:bCs/>
      <w:sz w:val="32"/>
      <w:szCs w:val="52"/>
    </w:rPr>
  </w:style>
  <w:style w:type="paragraph" w:customStyle="1" w:styleId="10">
    <w:name w:val="图名"/>
    <w:basedOn w:val="1"/>
    <w:qFormat/>
    <w:uiPriority w:val="0"/>
    <w:pPr>
      <w:spacing w:before="50" w:beforeLines="50" w:after="100" w:afterLines="100" w:line="240" w:lineRule="auto"/>
      <w:ind w:firstLine="0" w:firstLineChars="0"/>
      <w:jc w:val="center"/>
      <w:outlineLvl w:val="9"/>
    </w:pPr>
    <w:rPr>
      <w:rFonts w:hint="default" w:ascii="Times New Roman" w:hAnsi="Times New Roman" w:eastAsia="仿宋"/>
      <w:b/>
      <w:bCs/>
      <w:sz w:val="30"/>
      <w:szCs w:val="52"/>
    </w:rPr>
  </w:style>
  <w:style w:type="paragraph" w:customStyle="1" w:styleId="11">
    <w:name w:val="表格名字"/>
    <w:basedOn w:val="1"/>
    <w:qFormat/>
    <w:uiPriority w:val="0"/>
    <w:pPr>
      <w:spacing w:before="100" w:beforeLines="100" w:after="50" w:afterLines="50" w:line="240" w:lineRule="auto"/>
      <w:ind w:firstLine="0" w:firstLineChars="0"/>
      <w:jc w:val="center"/>
      <w:outlineLvl w:val="9"/>
    </w:pPr>
    <w:rPr>
      <w:rFonts w:hint="default" w:ascii="Times New Roman" w:hAnsi="Times New Roman" w:eastAsia="仿宋"/>
      <w:b/>
      <w:bCs/>
      <w:sz w:val="30"/>
      <w:szCs w:val="52"/>
    </w:rPr>
  </w:style>
  <w:style w:type="paragraph" w:customStyle="1" w:styleId="12">
    <w:name w:val="表格内容"/>
    <w:basedOn w:val="1"/>
    <w:uiPriority w:val="0"/>
    <w:pPr>
      <w:spacing w:line="240" w:lineRule="auto"/>
      <w:ind w:firstLine="0" w:firstLineChars="0"/>
      <w:jc w:val="center"/>
      <w:outlineLvl w:val="0"/>
    </w:pPr>
    <w:rPr>
      <w:rFonts w:hint="default" w:ascii="Times New Roman" w:hAnsi="Times New Roman" w:eastAsia="仿宋"/>
      <w:bCs/>
      <w:sz w:val="30"/>
      <w:szCs w:val="52"/>
    </w:rPr>
  </w:style>
  <w:style w:type="paragraph" w:customStyle="1" w:styleId="13">
    <w:name w:val="标题A"/>
    <w:basedOn w:val="1"/>
    <w:next w:val="1"/>
    <w:uiPriority w:val="0"/>
    <w:pPr>
      <w:keepNext/>
      <w:keepLines/>
      <w:ind w:firstLine="720" w:firstLineChars="200"/>
      <w:jc w:val="left"/>
      <w:outlineLvl w:val="0"/>
    </w:pPr>
    <w:rPr>
      <w:rFonts w:hint="default" w:ascii="Times New Roman" w:hAnsi="Times New Roman" w:eastAsia="黑体" w:cs="黑体"/>
      <w:b/>
      <w:kern w:val="44"/>
      <w:sz w:val="32"/>
      <w:szCs w:val="36"/>
    </w:rPr>
  </w:style>
  <w:style w:type="paragraph" w:customStyle="1" w:styleId="14">
    <w:name w:val="正文A"/>
    <w:basedOn w:val="1"/>
    <w:uiPriority w:val="0"/>
    <w:pPr>
      <w:keepNext/>
      <w:keepLines/>
      <w:ind w:firstLine="720"/>
      <w:jc w:val="both"/>
      <w:outlineLvl w:val="9"/>
    </w:pPr>
    <w:rPr>
      <w:rFonts w:hint="default" w:ascii="Times New Roman" w:hAnsi="Times New Roman" w:eastAsia="仿宋" w:cs="黑体"/>
      <w:kern w:val="44"/>
      <w:sz w:val="32"/>
      <w:szCs w:val="36"/>
    </w:rPr>
  </w:style>
  <w:style w:type="paragraph" w:customStyle="1" w:styleId="15">
    <w:name w:val="表名A"/>
    <w:basedOn w:val="1"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center"/>
    </w:pPr>
    <w:rPr>
      <w:rFonts w:ascii="Times New Roman" w:hAnsi="Times New Roman" w:eastAsia="仿宋" w:cs="黑体"/>
      <w:b/>
      <w:kern w:val="44"/>
      <w:sz w:val="30"/>
      <w:szCs w:val="36"/>
    </w:rPr>
  </w:style>
  <w:style w:type="paragraph" w:customStyle="1" w:styleId="16">
    <w:name w:val="表格A"/>
    <w:basedOn w:val="1"/>
    <w:uiPriority w:val="0"/>
    <w:pPr>
      <w:keepNext/>
      <w:keepLines/>
      <w:spacing w:line="240" w:lineRule="auto"/>
      <w:ind w:firstLine="0" w:firstLineChars="0"/>
      <w:jc w:val="center"/>
    </w:pPr>
    <w:rPr>
      <w:rFonts w:ascii="Times New Roman" w:hAnsi="Times New Roman" w:eastAsia="仿宋" w:cs="黑体"/>
      <w:kern w:val="44"/>
      <w:sz w:val="30"/>
      <w:szCs w:val="36"/>
    </w:rPr>
  </w:style>
  <w:style w:type="paragraph" w:customStyle="1" w:styleId="17">
    <w:name w:val="图名A"/>
    <w:basedOn w:val="1"/>
    <w:uiPriority w:val="0"/>
    <w:pPr>
      <w:spacing w:before="50" w:beforeLines="50" w:after="100" w:afterLines="100" w:line="240" w:lineRule="auto"/>
      <w:ind w:firstLine="0" w:firstLineChars="0"/>
      <w:jc w:val="center"/>
    </w:pPr>
    <w:rPr>
      <w:rFonts w:hint="default" w:ascii="Times New Roman" w:hAnsi="Times New Roman" w:eastAsia="仿宋" w:cs="黑体"/>
      <w:b/>
      <w:sz w:val="30"/>
      <w:szCs w:val="18"/>
    </w:rPr>
  </w:style>
  <w:style w:type="character" w:customStyle="1" w:styleId="18">
    <w:name w:val="标题 1 Char"/>
    <w:basedOn w:val="5"/>
    <w:link w:val="2"/>
    <w:qFormat/>
    <w:uiPriority w:val="0"/>
    <w:rPr>
      <w:rFonts w:ascii="Times New Roman" w:hAnsi="Times New Roman" w:eastAsia="黑体" w:cs="Times New Roman"/>
      <w:b/>
      <w:bCs/>
      <w:snapToGrid w:val="0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2023-02-07T05:35:00Z</dcterms:created>
  <dc:creator>Administrator</dc:creator>
  <cp:lastModifiedBy>粉色苏打</cp:lastModifiedBy>
  <dcterms:modified xsi:type="dcterms:W3CDTF">2023-03-15T06:23:32Z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2869F2915CF44F75A488F03DB1A9D0D6</vt:lpwstr>
  </property>
</Properties>
</file>