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关于召开第八届工程建设行业互联网大会的通知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中施企协字〔2022〕46号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各关联协会、会员企业及有关单位：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深入贯彻习近平总书记关于建设数字中国的战略部署，加快推进工程建设行业数字化转型、智能化升级，推动企业实现高质量发展，我会定于2022年8月5日至7日在成都召开第八届工程建设行业互联网大会。现将有关事项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一、会议内容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（一）开幕式（8月6日上午）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四川省住房和城乡建设厅领导致辞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国家电网有限公司副总工程师张宁致辞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中国五冶集团有限公司党委书记、董事长朱永繁致辞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中国施工企业管理协会会长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中国建筑集团有限公司党组书记、董事长郑学选讲话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发布第三届工程建设行业BIM大赛成果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 发布2022年工程建设行业互联网发展实践案例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（二）全体会议（8月6日上午）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1.《智慧城市与智慧建造发展新趋势》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国家信息中心信息化和产业发展部主任 单志广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2.《“双碳”目标与绿色智造》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中国建筑集团有限公司原总工程师、英国皇家特许建造学会中国区主席 毛志兵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3.《数字电建 智创未来》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中国电力建设集团有限公司总工程师 周建平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4.《“双奥”工程数字建造实践》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北京城建集团有限责任公司总工程师 李久林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（三）数字建造大师汇（8月6日下午）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设“顶层规划”“数字设计”“智慧建造”“数智运维”4场平行论坛，由建筑央企、国企、民企等信息化负责人交流企业数字化转型“十四五”规划，中国工程院院士、业内知名专家、企业领导分享建设工程全过程数字化转型实践经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论坛一：顶层规划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第一部分 交流企业数字化转型“十四五”规划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1.《因企制宜 守正创新 打造数字经济时代新中建》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中国建筑集团有限公司信息化管理部总经理 刘鹏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2.《围绕信息赋能，打造数字五矿》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中国五矿集团有限公司信息化管理部副部长 何瑞娟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3.《打造数智中交 培育交通基建互联网 助力企业高质量发展》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中国交通集团有限公司科学技术与数字化部副总经理 王健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《数智赋能，以全面数字化转型助推中国能建高质量发展》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中国能源建设股份有限公司科技信息装备事业部总经理 裴爱国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5.《工程行业为什么要数字化转型》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中国电力建设集团有限公司信息化管理部主任 吴张建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6.《上海建工数字化转型》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上海建工集团股份有限公司总工程师 陈晓明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7.《从项目BIM迈向企业数字化转型》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湖南建工集团有限公司副总经理兼总工程师 陈浩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8.《企业数字化转型战略与智慧建造规划》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成都建工集团有限公司总工程师 刘宏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 《智改赋能企业发展，数转驱动价值重构》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中亿丰建设集团股份有限公司副总裁 吴仲强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10.《大集团项目管理平台统建创新与实践》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新中大科技股份有限公司总裁 韩爱生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中国化学、中国建材、中国中铁、中国铁建、北京城建、山西建投、浙江建投、北京建工、安徽建工、陕西建工、天元建设、同炎数智科技、波士顿咨询等单位信息化负责人参与互动交流。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第二部分 发布建筑央企数字化协同创新平台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论坛二：数字设计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1.《HydroBIM数字化设计技术创新与实践》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中国工程院院士、全国工程勘察设计大师、中国电建集团昆明勘测设计研究院有限公司副总经理、总工程师 张宗亮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2.《数字化设计与数字化交付助力智能建造》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中国石油工程建设有限公司西南分公司党委书记、总经理 郭成华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3.《铁四院数智化建设》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中铁第四勘察设计院集团有限公司数智化部部长 宋文祥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4.《中外重点工程项目数字化实施对比分析》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中国铁建国际集团有限公司副总工程师 郑天立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5.《基于BIM的设计施工一体化探索》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中国建筑西南设计研究院有限公司副总工程师 方长建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6.《城市轨道交通工程由型到数的全维度进阶》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北京城建设计发展集团股份有限公司信息化部部长 牛彦菊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7.《BIM+GIS助力交通强国建设》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四川省交通勘察设计研究院有限公司总工程师 朱明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8.《高精度智能海缆敷设平台》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国网舟山供电公司启明电力设计院副院长兼总工程师 徐健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9.《IFM助力数字化工厂智能制造》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东风设计研究院有限公司总经理 张群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10.《勘察设计行业数字化转型分享》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毕马威管理咨询公司管理咨询合伙人 李良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论坛三：智慧建造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1.《智慧建造在中央援港工程的应用》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中国建筑国际集团有限公司科技管理部常务副总经理 关军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2.《信息赋能企业高质量发展——成都金融创新中心智慧建造实践》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中国五冶集团有限公司总工程师 代小强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3.《电网工程模块化建设实践》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国网安徽省电力有限公司副总工程师 张学平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4.《贵勘数字，让数字成为现实》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中国电建集团贵阳勘测设计研究院有限公司首席信息官 陈祖文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5.《智能建设推动黄河流域绿色发展——乌梁素海流域山水林田湖草沙综合治理工程智能建设实践》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中建一局集团第三建筑有限公司总工程师 梅晓丽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6.《智慧建造助推工程建设行业转型升级》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广联达科技股份有限公司副总裁 于晓明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7.《智能建造下物联网应用的思考》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中国建筑第七工程局有限公司研究院院长 冯大阔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8.《BIM+项目管理业务中台与数据中台推进施工企业数字化转型》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中交第四公路工程局有限公司副总工程师 唐宗强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9.《“数字大坝”助力高寒高海拔水电工程质效提升》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浙江中水数建科技有限公司总经理 王现明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论坛四：数智运维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1.《基于数字孪生的光伏智慧运维关键技术研究与应用》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中国电建集团成都勘测设计研究院有限公司总工程师 夏勇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2.《数字化技术助力电力设备交接试验质效提升》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国网山东省电力公司质量主管 郑文杰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3.《智能建造快速应用开发平台关键技术及智慧场景案例》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中亿丰建设集团股份有限公司副总工程师、中亿丰数字科技有限公司首席技术官 汪丛军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4.《水电工程数字孪生电厂智慧化运维》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中国电建集团华东勘测设计院研究有限公司副总工程师、智慧事业联席会CTO 王国光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5.《工程机械后市场智能化升级的技术应用》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北京拓疆者智能科技有限公司总经理、创始人 隋少龙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6.《InfoWorks水利模型全面助力供排水管网的设计与运维》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华霖富水力研究有限公司中国区总经理 窦秋萍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7.《现代化医院的智慧建造与运维管理》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中建八局第三建设有限公司BIM中心主任 叶嵩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8.《先导式创新赋能工程装备智能化》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山河智能研发中心共性技术研究院院长 何松泉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9.《建筑数字化，从信息化到数字化的思维转变》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腾讯云智慧空间产品部运营总经理 牟蕾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10.《数字化技术赋能大连地铁五号线工程管理闭环》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大连建筑设计研究所有限公司数字化分院院长 曹大治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（四）专题会议（8月7日上午）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专题一：数字新基建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第一部分 技术分享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1.《中亿丰数字化转型实践》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中亿丰建设集团股份有限公司副总工程师、中亿丰数字科技有限公司首席技术官 汪丛军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2.《智能建造，AIoT赋能工地安全监管》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中亿丰数字科技有限公司智能建造事业部总经理 郑健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3.《AIoT智能硬件，为数字化行业赋能》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中亿丰数字科技有限公司智能硬件研发中心总监 程富强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4.《DTCloud开源与中台实践》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中亿丰数字科技有限公司软件研发中心总监 王广建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第二部分 大咖圆桌派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中亿丰数字科技有限公司董事长 邹胜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中亿丰数字科技有限公司首席技术官 汪丛军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西门子艾闻达解决方案技术总监 樊红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中亿丰数字科技有限公司智能硬件研发中心总监 程富强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专题二：数字浪潮助推行业融合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1.《儋州一场两馆项目基于工程总承包模式的施工阶段BIM精细化应用》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中国建筑一局（集团）有限公司BIM主管 孙发理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2.《国产首制大型邮轮室内装饰工程BIM技术应用》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上海市建筑装饰工程集团有限公司工程研究院副院长 管文超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3.《BIM技术在双线共用盖上开发的东坝地铁车辆段应用》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北京城建道桥建设集团有限公司项目经理  张会琪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4.《国际标准体系下BIM协同设计在海外“建管营”一体化项目中的实践——波哥大地铁1号线项目》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中国港湾工程有限责任公司科技部总经理 何俊彪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圆桌讨论：《施工企业数字化转型及建筑制造融合》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欧特克软件（中国）有限公司大中国区技术总监 罗海涛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中建科技集团有限公司智能建造研究中心副院长 苏世龙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三一筑工科技股份有限公司营销总经理 徐文浩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中集模块化建筑投资有限公司全球技术研发中心总监 陈洋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6.《模块化建筑，工业化建造实践分享》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中集模块化建筑投资有限公司全球技术研发中心总监 陈洋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7.《智能建造机器人与建筑智造》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中建科技集团有限公司智能建造研究中心副院长 苏世龙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8.《全球建筑工业化现状与技术前沿分享》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欧特克软件（中国）有限公司技术专家 李嘉熹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专题三：建筑企业管理数字化创新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1.《建筑企业管理数字化创新与实践——数字化重塑六大核心能力》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新中大科技股份有限公司副总裁 孙越东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2.《基于企业成本定额的精细化成本管控》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云南省建设投资控股集团有限公司信息部高管 王明瑟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3.《福建建工EPC项目全周期管控平台》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福建建工集团有限责任公司副总经理 李碧华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4.《收支进度一体化，业税金财一体化》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北京首钢建设集团有限公司总经济师 任立东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5.《工程公司一体化数字化管理平台创新与实践》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中国电建集团成都勘测设计研究院有限公司科技信息档案部主任 冯学敏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6.《“节能降本、项企融合”，构建智能建造生产调度平台》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中电建建筑集团有限公司数字化管理部副主任 金小永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7.《业务投资项目管理分享》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通威集团有限公司信息总监 周勇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8.《新安全法下的安全生产管理创新与实践探索》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山西建设投资集团有限公司安全生产部部长 张要明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专题四：BIM数字化助力工程建设管理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1.《工程建设行业基于BIM的数字化建管整体解决方案》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鲁班软件股份有限公司基建事业部副总经理 胡铂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2.《总承包企业BIM创新应用探索与实践》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中国五冶集团有限公司科技管理部副经理、技术中心主任 廖兴国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3.《工程电子档案管理趋势与实施路径》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四川大学公共管理学院秘书档案学系教授 史江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4.《交通基础设施数字化建设实践与展望》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佛山市交通科技有限公司信息技术研发部副经理 杨锡鎏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5.《基于BIM技术的电网工程高品质建设实践》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国网衡水供电公司建设部副主任 张舵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6.《标识解析+BIM助力工程建设数字化转型》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中建电子商务有限责任公司智联事业部总经理 何蛟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专题五：数智建造赋能企业数字化创新实践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1.《施工企业数字化转型的趋势思考》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广联达科技股份有限公司助理总裁 黄山川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2.《数字化管控平台建设》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中国二十冶集团有限公司企业发展部部长 卫志强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3.《数字建造研发创新与案例》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中交第一航务工程局有限公司信息化部总经理 冯海暴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4.《企业级数字工地标准建设及落地实践》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中国二十二冶集团有限公司科信部部长 杜晓楠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5.《BIM机电深化助力施工企业创新与变革》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中国华西企业股份有限公司安装工程公司数字化事业部经理 任睿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6.《数据支撑基建项目科学管控》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中交第二公路工程局有限公司渝湘复线高速公路总工程师 李昊天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7.《成都空港产业服务区建设项目智慧建造实践》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成都建工第四建筑工程有限公司总工程师 李熊飞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专题六：数字化转型新机遇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1.《数字孪生驱动智慧建造的实现逻辑》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重庆大学管理科学与房地产学院教授、博士生导师 毛超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2.《建筑企业数字化转型方法论》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杭州品茗安控信息技术股份有限公司研究院副院长 王大伟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3.《智慧工地赋能工程建设数字化转型》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杭州品茗安控信息技术股份有限公司智慧工地业务专家 金永斌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4.《BIM助力鄂州民用机场转运中心项目精细化管理》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中天建设集团有限公司第六建设公司总工程师 杨利剑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5.《广商中心项目智慧建造与建筑工业化应用》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中国建筑第八工程局有限公司南方分公司信息化中心主任 陆杨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6.《BIM+智慧工地在医疗项目中的应用》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中建一局集团建设发展有限公司西南分公司科技质量部经理 于成红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（五）项目观摩（8月7日下午）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项目名称：安邦成都金融广场项目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承建单位：中国建筑第八工程局有限公司西南分公司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项目名称：成华区人民医院新址修建工程项目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承建单位：中国建筑第三工程局有限公司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项目名称：成都轨道交通19号线二期工程施工总承包项目机电安装及装修4工区蓝家店站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承建单位：中国水利水电第十四工程局有限公司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项目名称：成都高新区妇幼保健院新建项目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承建单位：成都倍特建筑安装工程有限公司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（六）工程建设企业互联网发展成果专题展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中国五冶集团有限公司成果展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中国建筑西南设计研究院有限公司成果展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中国电建集团成都勘测设计研究院有限公司成果展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中国电建集团华东勘测设计研究院有限公司成果展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中国石油工程建设有限公司西南分公司成果展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 四川公路桥梁建设集团有限公司成果展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 成都建工集团有限公司成果展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（七）工程建设行业数字化创新应用成果展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（八）工程建设行业互联网技术产品展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二、参会人员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（一）工程建设企业董事长、总经理、高管及总工程师、总经济师、总会计师、财务总监、CIO、CTO；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（二）工程建设企业信息中心、技术中心、BIM中心以及企管部、工程部、科技部、财务部、设备物资部、采购管理部等部门负责人和技术人员；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（三）各关联协会领导及信息化建设负责人；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（四）互联网及信息技术企业高管、技术人员；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（五）工程建设行业招标采购管理平台、电商交易平台、物流管控平台、供应链金融创新平台及平台信息化开发建设软（硬）件服务商。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三、时间及地点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（一）报到时间及地点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8月5日，参会人员到成都秦皇假日酒店（天府新区汉州路999号，距天府国际会议中心512米，步行5分钟，电话028-67098888）大堂报到。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（二）会议时间及地点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8月6日至7日，天府国际会议中心（成都市双流区蜀州路3333号，电话028-83367888）。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（三）备选住宿酒店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由于参会人数较多，除成都秦皇假日酒店安排住宿外，另有成都秦皇永安酒店、成都秦皇永安精品酒店、西博城希尔顿欢朋酒店、石化国际酒店4个备选酒店，详见附件。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四、报名方式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采用线上报名。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方式一：登录网址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"http://hy.cacem.com.cn/" \t "http://www.cacem.com.cn/n13/c47590/_blank"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hy.cacem.com.cn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方式二：扫描二维码。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五、会务费用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（一）会务费1900元/人，食宿统一安排，住宿费自理。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（二）务必于8月4日前将会务费汇至中国施工企业管理协会银行或支付宝账户，用途注明“互联网会务费”。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方式一：在线支付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在网络报名系统中选择支付宝扫码支付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方式二：网银（银行）对公转账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户　名：中国施工企业管理协会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账　号：0148 0142 1000 0050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开户行：中国民生银行北京东二环支行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行　号：3051 0000 1483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选择方式二交费的，须将转账凭证上传至报名系统。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六、防疫要求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参会人员须严格遵守本人所在省（自治区、直辖市）及四川省（成都市）疫情防控规定，进入会场主动配合查验健康码、测量体温，并全程佩戴口罩。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（一）会议咨询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史　琴  010-63253448、13501080652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贺春娟  010-63253466、17316092582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孙　慧  010-63253425、18210469017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刘明煜  010-63253484、18810963288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吕　鹏  010-63253439、13701139776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（二）技术咨询（报名系统）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张正建  010-63253446、13051098295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（三）食宿咨询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刘　佳  13501389032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许怡然  18731685473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"http://www.cacem.com.cn/n13/c47590/part/155945.doc"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bdr w:val="none" w:color="auto" w:sz="0" w:space="0"/>
          <w:shd w:val="clear" w:fill="FFFFFF"/>
        </w:rPr>
        <w:t>会议住宿酒店信息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中国施工企业管理协会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2022年7月11日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"http://www.cacem.com.cn/n13/c47590/part/155946.pdf"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bdr w:val="none" w:color="auto" w:sz="0" w:space="0"/>
          <w:shd w:val="clear" w:fill="FFFFFF"/>
        </w:rPr>
        <w:t>关于召开第八届工程建设行业互联网大会的通知(PDF)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5F6F32CF"/>
    <w:rsid w:val="61743E3D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2022-07-13T06:09:54Z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EA6AE74F45C94F05AF6C07D8EE8EFAB9</vt:lpwstr>
  </property>
</Properties>
</file>