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61" w:beforeLines="100" w:after="181" w:afterLines="50"/>
        <w:jc w:val="center"/>
        <w:textAlignment w:val="auto"/>
        <w:rPr>
          <w:rFonts w:hint="default" w:ascii="Times New Roman" w:hAnsi="Times New Roman" w:eastAsia="黑体" w:cs="Times New Roman"/>
          <w:b/>
          <w:bCs/>
          <w:sz w:val="36"/>
          <w:szCs w:val="36"/>
        </w:rPr>
      </w:pPr>
      <w:bookmarkStart w:id="0" w:name="_GoBack"/>
      <w:r>
        <w:rPr>
          <w:rFonts w:hint="default" w:ascii="Times New Roman" w:hAnsi="Times New Roman" w:eastAsia="黑体" w:cs="Times New Roman"/>
          <w:b/>
          <w:bCs/>
          <w:sz w:val="36"/>
          <w:szCs w:val="36"/>
        </w:rPr>
        <w:t>四川省科学技术厅关于组织开展2022年度技术先进型服务企业认定与管理工作的通知</w:t>
      </w:r>
    </w:p>
    <w:p>
      <w:pPr>
        <w:rPr>
          <w:rFonts w:hint="default" w:ascii="Times New Roman" w:hAnsi="Times New Roman" w:cs="Times New Roman"/>
        </w:rPr>
      </w:pPr>
      <w:r>
        <w:rPr>
          <w:rFonts w:hint="default" w:ascii="Times New Roman" w:hAnsi="Times New Roman" w:cs="Times New Roman"/>
        </w:rPr>
        <w:t>各市（州）、扩权县科技部门，各有关单位：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为贯彻落实《财政部国家税务总局商务部科技部国家发展改革委关于将技术先进型服务企业所得税政策推广至全国实施的通知》（财税〔2017〕79号）和《关于将服务贸易创新发展试点地区技术先进型服务企业所得税政策推广至全国实施的通知》（财税〔2018〕44号），认真做好我省技术先进型服务企业认定和管理服务工作，根据《四川省技术先进型服务企业认定管理办法（试行）》（川科高〔2017〕52号）和《四川省科学技术厅四川省商务厅四川省财政厅国家税务总局四川省税务局四川省发展和改革委员会关于将〈技术先进型服务业务领域范围（服务贸易类）〉增补入〈四川省技术先进型服务企业认定管理办法（试行）〉的通知》（川科高〔2019〕2号）有关规定，现将我省2022年技术先进型服务企业认定和管理工作有关事项通知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一、工作要求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企业登录https://fuwu.most.gov.cn/html/zxbl/,点击“服务事项”找到火炬中心业务办理平台，点击“办理入口”进入到技术先进型服务企业业务管理办理平台填报。各申报企业应按文件要求编写资料，并准备相关材料。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二、工作安排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年报和认定网上填报及审核受理时间：2022年6月1日至7月6日，纸质材料受理截止时间：2022年7月8日。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（一）技术先进型服务企业年报。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有效技术先进型企业均需填报。                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（二）技术先进型服务企业认定。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在四川省行政区域内注册，符合《四川省技术先进型服务企业认定管理办法（试行）》和《关于将服务贸易创新发展试点地区技术先进型服务企业所得税政策推广至全国实施的通知》规定的认定范围与条件的法人企业可申报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（三）技术先进型服务企业变更名称。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具有技先资格的企业需登录系统变更企业名称。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三、申报要求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（一）年报和认定申报材料。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申报纸质材料连同相关附件材料装订成册，一式1份报送所属市（州）、扩权县科技主管部门审核并盖章后，由科技主管部门统一邮寄或报送至四川省生产力促进中心。申报材料要求双面打印、复印，清晰可辨，简装尽量做成一本。书脊打印或标示企业名称，禁用活页夹、塑料封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1.申请年报需附《技术先进型服务企业年度信息表》（见附件1）；申请认定需附《申请认定企业注册登记表》（见附件2）和《全国技术先进型服务企业认定申请表》（见附件3）。</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2.企业营业执照副本、税务登记证和组织机构代码证（网上提交扫描件，书面提交加盖企业印章的复印件）。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3.经审计的企业上一个会计年度财务报告，以及从事技术先进型服务业务收入总和占本企业当年总收入的比例情况表。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4.企业上一年度技术先进型服务业务及离岸服务外包收入明细表，企业上年度技术服务合同、技术开发（委托、合作）合同（协议书）等材料；企业从事《四川省技术先进型服务企业认定管理办法（试行）》和《关于将服务贸易创新发展试点地区技术先进型服务企业所得税政策推广至全国实施的通知》规定范围内的技术先进型服务业务需提供销售或服务发票（技术先进型服务业务取得收入占企业当年总收入50%以上的票据）复印件；从事离岸外包业务需提供银行结汇或外汇收入核销等外汇收入证明（与外汇收入核销证明总额之和占企业当年全部收入35%以上的票据）复印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5.企业员工花名册（学历结构以及大专以上学历人员占企业职工的比例说明、从事离岸服务外包人员情况），企业就业人员学历证书复印件及社会保险缴费单复印件（加盖企业公章）。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6.采用先进技术或具备较强研发能力的证明材料，包括（但不限于）知识产权证书、新产品或新技术证明（查新）材料、获国家或本省（市）科技计划项目立项或科技奖励证明、获新技术新产品（服务）认定证明等复印件（可选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7.其他需报送的材料。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（二）企业变更名称。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具有技先资格的企业需进入系统内变更企业名称，填写企业的新名称后保存，然后点击提交，等待审核。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四、联系人及联系方式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联系人：周乐瑶 谭 攀 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联系电话：028-68107842 68107837</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联系地址：四川省生产力促进中心704B室（四川省成都市高新区天府五街200号菁蓉汇7栋B座）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附件：1.技术先进型服务企业年度信息表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      2.企业注册登记表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rPr>
        <w:t>      3.全国技术先进型服务企业认定申报表</w:t>
      </w:r>
    </w:p>
    <w:p>
      <w:pPr>
        <w:rPr>
          <w:rFonts w:hint="default" w:ascii="Times New Roman" w:hAnsi="Times New Roman" w:cs="Times New Roman"/>
        </w:rPr>
      </w:pPr>
      <w:r>
        <w:rPr>
          <w:rFonts w:hint="default" w:ascii="Times New Roman" w:hAnsi="Times New Roman" w:cs="Times New Roman"/>
        </w:rPr>
        <w:t>                   </w:t>
      </w:r>
    </w:p>
    <w:p>
      <w:pPr>
        <w:rPr>
          <w:rFonts w:hint="default" w:ascii="Times New Roman" w:hAnsi="Times New Roman" w:cs="Times New Roman"/>
        </w:rPr>
      </w:pPr>
      <w:r>
        <w:rPr>
          <w:rFonts w:hint="default" w:ascii="Times New Roman" w:hAnsi="Times New Roman" w:cs="Times New Roman"/>
        </w:rPr>
        <w:t>                                      </w:t>
      </w:r>
    </w:p>
    <w:p>
      <w:pPr>
        <w:jc w:val="right"/>
        <w:rPr>
          <w:rFonts w:hint="default" w:ascii="Times New Roman" w:hAnsi="Times New Roman" w:cs="Times New Roman"/>
        </w:rPr>
      </w:pPr>
    </w:p>
    <w:p>
      <w:pPr>
        <w:jc w:val="right"/>
        <w:rPr>
          <w:rFonts w:hint="default" w:ascii="Times New Roman" w:hAnsi="Times New Roman" w:cs="Times New Roman"/>
        </w:rPr>
      </w:pPr>
      <w:r>
        <w:rPr>
          <w:rFonts w:hint="default" w:ascii="Times New Roman" w:hAnsi="Times New Roman" w:cs="Times New Roman"/>
        </w:rPr>
        <w:t>四川省科学技术厅</w:t>
      </w:r>
    </w:p>
    <w:p>
      <w:pPr>
        <w:jc w:val="right"/>
        <w:rPr>
          <w:rFonts w:hint="default" w:ascii="Times New Roman" w:hAnsi="Times New Roman" w:cs="Times New Roman"/>
        </w:rPr>
      </w:pPr>
      <w:r>
        <w:rPr>
          <w:rFonts w:hint="default" w:ascii="Times New Roman" w:hAnsi="Times New Roman" w:cs="Times New Roman"/>
        </w:rPr>
        <w:t>2022年3月14日</w:t>
      </w:r>
    </w:p>
    <w:p>
      <w:pPr>
        <w:rPr>
          <w:rFonts w:hint="default" w:ascii="Times New Roman" w:hAnsi="Times New Roman" w:cs="Times New Roman"/>
        </w:rPr>
      </w:pPr>
    </w:p>
    <w:bookmarkEnd w:id="0"/>
    <w:sectPr>
      <w:footnotePr>
        <w:numFmt w:val="decimal"/>
      </w:footnotePr>
      <w:pgSz w:w="11755" w:h="15101"/>
      <w:pgMar w:top="1440" w:right="1800" w:bottom="1440" w:left="1800" w:header="0" w:footer="93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400B"/>
    <w:rsid w:val="00CA28FC"/>
    <w:rsid w:val="00F37C16"/>
    <w:rsid w:val="011828AA"/>
    <w:rsid w:val="017C6D0A"/>
    <w:rsid w:val="01AC5083"/>
    <w:rsid w:val="02B77E65"/>
    <w:rsid w:val="034C1946"/>
    <w:rsid w:val="036A3FA2"/>
    <w:rsid w:val="039E5A4C"/>
    <w:rsid w:val="040B413B"/>
    <w:rsid w:val="04D25295"/>
    <w:rsid w:val="04D641DE"/>
    <w:rsid w:val="04E66C3D"/>
    <w:rsid w:val="05216601"/>
    <w:rsid w:val="056D7DC2"/>
    <w:rsid w:val="05E91B4D"/>
    <w:rsid w:val="05FB3DA9"/>
    <w:rsid w:val="068617E2"/>
    <w:rsid w:val="06C97386"/>
    <w:rsid w:val="07745228"/>
    <w:rsid w:val="081A6E35"/>
    <w:rsid w:val="092D1F34"/>
    <w:rsid w:val="0944688A"/>
    <w:rsid w:val="0991398E"/>
    <w:rsid w:val="09F23B22"/>
    <w:rsid w:val="0A5F19D8"/>
    <w:rsid w:val="0A7C02A9"/>
    <w:rsid w:val="0A7F3308"/>
    <w:rsid w:val="0BBB164B"/>
    <w:rsid w:val="0BCE5C4C"/>
    <w:rsid w:val="0C9B0D68"/>
    <w:rsid w:val="0E610137"/>
    <w:rsid w:val="0ED40069"/>
    <w:rsid w:val="0F4D673B"/>
    <w:rsid w:val="104907F1"/>
    <w:rsid w:val="10DA442A"/>
    <w:rsid w:val="10DF6C8D"/>
    <w:rsid w:val="116B7292"/>
    <w:rsid w:val="11CD7C3E"/>
    <w:rsid w:val="121E657A"/>
    <w:rsid w:val="126375D8"/>
    <w:rsid w:val="12751C5C"/>
    <w:rsid w:val="142D64B6"/>
    <w:rsid w:val="1519126B"/>
    <w:rsid w:val="15551145"/>
    <w:rsid w:val="15565E70"/>
    <w:rsid w:val="177E04A7"/>
    <w:rsid w:val="18AD064D"/>
    <w:rsid w:val="19312F67"/>
    <w:rsid w:val="19356C4E"/>
    <w:rsid w:val="1A1370D5"/>
    <w:rsid w:val="1A6D50C8"/>
    <w:rsid w:val="1ACB65C8"/>
    <w:rsid w:val="1AE26D53"/>
    <w:rsid w:val="1BD1168D"/>
    <w:rsid w:val="1C9F3F41"/>
    <w:rsid w:val="1CDD6558"/>
    <w:rsid w:val="1D1F3327"/>
    <w:rsid w:val="1DE52574"/>
    <w:rsid w:val="1E4844E6"/>
    <w:rsid w:val="1E63236D"/>
    <w:rsid w:val="1F170222"/>
    <w:rsid w:val="1F600C27"/>
    <w:rsid w:val="1FCB4AFE"/>
    <w:rsid w:val="1FEF3AC6"/>
    <w:rsid w:val="20087E58"/>
    <w:rsid w:val="206462C3"/>
    <w:rsid w:val="218D176C"/>
    <w:rsid w:val="21BC62E4"/>
    <w:rsid w:val="22ED6E51"/>
    <w:rsid w:val="23B70977"/>
    <w:rsid w:val="240957F6"/>
    <w:rsid w:val="243E7308"/>
    <w:rsid w:val="24E15011"/>
    <w:rsid w:val="24E87251"/>
    <w:rsid w:val="24F302E0"/>
    <w:rsid w:val="25042186"/>
    <w:rsid w:val="25054F04"/>
    <w:rsid w:val="25305310"/>
    <w:rsid w:val="253B3949"/>
    <w:rsid w:val="254F71A6"/>
    <w:rsid w:val="258253D2"/>
    <w:rsid w:val="275746A3"/>
    <w:rsid w:val="281D4C55"/>
    <w:rsid w:val="286D5BDA"/>
    <w:rsid w:val="289209AE"/>
    <w:rsid w:val="28B278AD"/>
    <w:rsid w:val="298C5B00"/>
    <w:rsid w:val="29B00D14"/>
    <w:rsid w:val="2A7E0A3C"/>
    <w:rsid w:val="2B191601"/>
    <w:rsid w:val="2C5B0FB1"/>
    <w:rsid w:val="2C5B6850"/>
    <w:rsid w:val="2C87121F"/>
    <w:rsid w:val="2C8C060B"/>
    <w:rsid w:val="2CB41732"/>
    <w:rsid w:val="2CBA74AC"/>
    <w:rsid w:val="2D3B5DA8"/>
    <w:rsid w:val="2D460DA9"/>
    <w:rsid w:val="2D865B6F"/>
    <w:rsid w:val="2D99005B"/>
    <w:rsid w:val="2DC51AC6"/>
    <w:rsid w:val="2DE22F1B"/>
    <w:rsid w:val="2E6B6DB5"/>
    <w:rsid w:val="2E764556"/>
    <w:rsid w:val="2F110ADB"/>
    <w:rsid w:val="2FD551DD"/>
    <w:rsid w:val="2FDB22F1"/>
    <w:rsid w:val="30042993"/>
    <w:rsid w:val="302D3BF0"/>
    <w:rsid w:val="30DE0F4E"/>
    <w:rsid w:val="3103401D"/>
    <w:rsid w:val="31687E98"/>
    <w:rsid w:val="318D4D0B"/>
    <w:rsid w:val="31C36544"/>
    <w:rsid w:val="32E56318"/>
    <w:rsid w:val="335F2E53"/>
    <w:rsid w:val="33F260D0"/>
    <w:rsid w:val="33F92C2A"/>
    <w:rsid w:val="34270A3F"/>
    <w:rsid w:val="3486274C"/>
    <w:rsid w:val="349C3AF7"/>
    <w:rsid w:val="351D6313"/>
    <w:rsid w:val="353443F9"/>
    <w:rsid w:val="356E6843"/>
    <w:rsid w:val="358139C4"/>
    <w:rsid w:val="367B4DD2"/>
    <w:rsid w:val="36FE04E9"/>
    <w:rsid w:val="37D62ABF"/>
    <w:rsid w:val="38121B15"/>
    <w:rsid w:val="381D3BE5"/>
    <w:rsid w:val="385242A2"/>
    <w:rsid w:val="386D6F29"/>
    <w:rsid w:val="38CC4395"/>
    <w:rsid w:val="398A44C4"/>
    <w:rsid w:val="39AD465A"/>
    <w:rsid w:val="3A292D5A"/>
    <w:rsid w:val="3A5465C4"/>
    <w:rsid w:val="3B1B05CE"/>
    <w:rsid w:val="3B3D799A"/>
    <w:rsid w:val="3B947830"/>
    <w:rsid w:val="3BEC5EEF"/>
    <w:rsid w:val="3BFA63C5"/>
    <w:rsid w:val="3C017C32"/>
    <w:rsid w:val="3CD62EDA"/>
    <w:rsid w:val="3DC214AD"/>
    <w:rsid w:val="3E365C37"/>
    <w:rsid w:val="3E91118E"/>
    <w:rsid w:val="3E995FD1"/>
    <w:rsid w:val="3F976AD4"/>
    <w:rsid w:val="404413A8"/>
    <w:rsid w:val="40674C79"/>
    <w:rsid w:val="40C978B8"/>
    <w:rsid w:val="41DB4A79"/>
    <w:rsid w:val="42906832"/>
    <w:rsid w:val="42CE5711"/>
    <w:rsid w:val="430746C8"/>
    <w:rsid w:val="43A1128F"/>
    <w:rsid w:val="43D70204"/>
    <w:rsid w:val="44056BCF"/>
    <w:rsid w:val="44A50FB4"/>
    <w:rsid w:val="44AC3EB5"/>
    <w:rsid w:val="44DD734A"/>
    <w:rsid w:val="44F943E3"/>
    <w:rsid w:val="45017EBC"/>
    <w:rsid w:val="45A27115"/>
    <w:rsid w:val="45A468C4"/>
    <w:rsid w:val="462A65A1"/>
    <w:rsid w:val="4676528D"/>
    <w:rsid w:val="467B4F43"/>
    <w:rsid w:val="46DD3610"/>
    <w:rsid w:val="4713188D"/>
    <w:rsid w:val="471D7225"/>
    <w:rsid w:val="475A364E"/>
    <w:rsid w:val="4765593F"/>
    <w:rsid w:val="47EF6F8B"/>
    <w:rsid w:val="48590A80"/>
    <w:rsid w:val="48830A5E"/>
    <w:rsid w:val="48992B3E"/>
    <w:rsid w:val="48BC0E01"/>
    <w:rsid w:val="4A0220BF"/>
    <w:rsid w:val="4A561CF9"/>
    <w:rsid w:val="4AAD29CE"/>
    <w:rsid w:val="4AB802E6"/>
    <w:rsid w:val="4B3A2FC4"/>
    <w:rsid w:val="4C3629BC"/>
    <w:rsid w:val="4C6368ED"/>
    <w:rsid w:val="4C864792"/>
    <w:rsid w:val="4CD81D86"/>
    <w:rsid w:val="4D801672"/>
    <w:rsid w:val="4DAC3CB5"/>
    <w:rsid w:val="4E6A56C1"/>
    <w:rsid w:val="4EE9182A"/>
    <w:rsid w:val="4EEB33A7"/>
    <w:rsid w:val="4EF63CDE"/>
    <w:rsid w:val="4F6E7711"/>
    <w:rsid w:val="4F771DCC"/>
    <w:rsid w:val="4FFE31F4"/>
    <w:rsid w:val="50365736"/>
    <w:rsid w:val="510D4845"/>
    <w:rsid w:val="512F2EC9"/>
    <w:rsid w:val="517D72B1"/>
    <w:rsid w:val="51994521"/>
    <w:rsid w:val="520A3203"/>
    <w:rsid w:val="52C333E6"/>
    <w:rsid w:val="53B509C9"/>
    <w:rsid w:val="54415263"/>
    <w:rsid w:val="54431BDF"/>
    <w:rsid w:val="54503261"/>
    <w:rsid w:val="545A7293"/>
    <w:rsid w:val="54C71499"/>
    <w:rsid w:val="55210758"/>
    <w:rsid w:val="556477FB"/>
    <w:rsid w:val="559D7222"/>
    <w:rsid w:val="55BB5C05"/>
    <w:rsid w:val="55BF1C82"/>
    <w:rsid w:val="55F90C62"/>
    <w:rsid w:val="56031DBE"/>
    <w:rsid w:val="577B1A03"/>
    <w:rsid w:val="590C0607"/>
    <w:rsid w:val="59AD5CAB"/>
    <w:rsid w:val="59B129E4"/>
    <w:rsid w:val="59D378B8"/>
    <w:rsid w:val="5A1128D7"/>
    <w:rsid w:val="5B3E7E21"/>
    <w:rsid w:val="5C0A25E3"/>
    <w:rsid w:val="5CE00A8D"/>
    <w:rsid w:val="5D753AE0"/>
    <w:rsid w:val="5DCF5D1E"/>
    <w:rsid w:val="5E2466E2"/>
    <w:rsid w:val="5E585C05"/>
    <w:rsid w:val="5EC02044"/>
    <w:rsid w:val="5F86271E"/>
    <w:rsid w:val="602333F8"/>
    <w:rsid w:val="61263B9F"/>
    <w:rsid w:val="615A3C3B"/>
    <w:rsid w:val="616267BD"/>
    <w:rsid w:val="61F56284"/>
    <w:rsid w:val="62551CB5"/>
    <w:rsid w:val="62EE3BD7"/>
    <w:rsid w:val="634A7B48"/>
    <w:rsid w:val="653E44CB"/>
    <w:rsid w:val="6549122F"/>
    <w:rsid w:val="65863C78"/>
    <w:rsid w:val="658A4F55"/>
    <w:rsid w:val="678E3431"/>
    <w:rsid w:val="67F11628"/>
    <w:rsid w:val="68262C1A"/>
    <w:rsid w:val="68A35D02"/>
    <w:rsid w:val="69462FFA"/>
    <w:rsid w:val="69622692"/>
    <w:rsid w:val="69E17373"/>
    <w:rsid w:val="6A443E9C"/>
    <w:rsid w:val="6A8D7CD9"/>
    <w:rsid w:val="6ACB530D"/>
    <w:rsid w:val="6B321F88"/>
    <w:rsid w:val="6B436553"/>
    <w:rsid w:val="6CA81A93"/>
    <w:rsid w:val="6D044B53"/>
    <w:rsid w:val="6D361A2F"/>
    <w:rsid w:val="6E645C7C"/>
    <w:rsid w:val="6F034A37"/>
    <w:rsid w:val="6F0E376B"/>
    <w:rsid w:val="6F761B42"/>
    <w:rsid w:val="6F8C52D6"/>
    <w:rsid w:val="70182247"/>
    <w:rsid w:val="704B5AD1"/>
    <w:rsid w:val="70EB65DD"/>
    <w:rsid w:val="712E097E"/>
    <w:rsid w:val="71CC5E35"/>
    <w:rsid w:val="7257272D"/>
    <w:rsid w:val="728644AA"/>
    <w:rsid w:val="72FE3B55"/>
    <w:rsid w:val="7324615E"/>
    <w:rsid w:val="732D2960"/>
    <w:rsid w:val="7334494A"/>
    <w:rsid w:val="74CF3F6F"/>
    <w:rsid w:val="74EC1577"/>
    <w:rsid w:val="75B450AC"/>
    <w:rsid w:val="75E30313"/>
    <w:rsid w:val="76704644"/>
    <w:rsid w:val="7744112E"/>
    <w:rsid w:val="786340F1"/>
    <w:rsid w:val="789802D7"/>
    <w:rsid w:val="79410370"/>
    <w:rsid w:val="79460005"/>
    <w:rsid w:val="794C0E08"/>
    <w:rsid w:val="79B366E6"/>
    <w:rsid w:val="79C230AA"/>
    <w:rsid w:val="79C23B4B"/>
    <w:rsid w:val="7A4D0F47"/>
    <w:rsid w:val="7AF95EE6"/>
    <w:rsid w:val="7B684871"/>
    <w:rsid w:val="7BE60A49"/>
    <w:rsid w:val="7C133710"/>
    <w:rsid w:val="7C2F040A"/>
    <w:rsid w:val="7C984E1B"/>
    <w:rsid w:val="7CF36D3F"/>
    <w:rsid w:val="7D78049E"/>
    <w:rsid w:val="7E5852C9"/>
    <w:rsid w:val="7E814349"/>
    <w:rsid w:val="7EE40941"/>
    <w:rsid w:val="7F11040F"/>
    <w:rsid w:val="7F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left"/>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5"/>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3">
    <w:name w:val="heading 2"/>
    <w:basedOn w:val="1"/>
    <w:next w:val="1"/>
    <w:link w:val="13"/>
    <w:semiHidden/>
    <w:unhideWhenUsed/>
    <w:qFormat/>
    <w:uiPriority w:val="0"/>
    <w:pPr>
      <w:spacing w:before="50" w:beforeLines="50" w:after="50" w:afterLines="50" w:line="360" w:lineRule="auto"/>
      <w:ind w:left="0" w:firstLine="723" w:firstLineChars="200"/>
      <w:outlineLvl w:val="1"/>
    </w:pPr>
    <w:rPr>
      <w:rFonts w:ascii="华文中宋" w:hAnsi="华文中宋" w:eastAsia="宋体" w:cs="华文中宋"/>
      <w:b/>
      <w:bCs/>
      <w:szCs w:val="28"/>
    </w:rPr>
  </w:style>
  <w:style w:type="paragraph" w:styleId="4">
    <w:name w:val="heading 3"/>
    <w:basedOn w:val="1"/>
    <w:next w:val="1"/>
    <w:link w:val="14"/>
    <w:semiHidden/>
    <w:unhideWhenUsed/>
    <w:qFormat/>
    <w:uiPriority w:val="0"/>
    <w:pPr>
      <w:keepNext/>
      <w:keepLines/>
      <w:spacing w:beforeAutospacing="0" w:afterAutospacing="0" w:line="360" w:lineRule="auto"/>
      <w:ind w:firstLine="723" w:firstLineChars="200"/>
      <w:jc w:val="left"/>
      <w:outlineLvl w:val="2"/>
    </w:pPr>
    <w:rPr>
      <w:rFonts w:eastAsia="宋体"/>
      <w:b/>
    </w:rPr>
  </w:style>
  <w:style w:type="paragraph" w:styleId="5">
    <w:name w:val="heading 4"/>
    <w:basedOn w:val="1"/>
    <w:next w:val="1"/>
    <w:semiHidden/>
    <w:unhideWhenUsed/>
    <w:qFormat/>
    <w:uiPriority w:val="0"/>
    <w:pPr>
      <w:spacing w:before="50" w:beforeLines="50" w:after="50" w:afterLines="50"/>
      <w:ind w:left="1225" w:hanging="629"/>
      <w:outlineLvl w:val="3"/>
    </w:pPr>
    <w:rPr>
      <w:b/>
      <w:bCs/>
      <w:sz w:val="21"/>
      <w:szCs w:val="21"/>
    </w:rPr>
  </w:style>
  <w:style w:type="character" w:default="1" w:styleId="1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line="360" w:lineRule="auto"/>
      <w:ind w:left="0" w:firstLine="803" w:firstLineChars="200"/>
    </w:pPr>
    <w:rPr>
      <w:rFonts w:ascii="宋体" w:hAnsi="宋体" w:eastAsia="宋体" w:cs="宋体"/>
      <w:sz w:val="24"/>
      <w:szCs w:val="28"/>
      <w:lang w:val="zh-CN" w:bidi="zh-CN"/>
    </w:rPr>
  </w:style>
  <w:style w:type="paragraph" w:styleId="7">
    <w:name w:val="Body Text Indent"/>
    <w:basedOn w:val="1"/>
    <w:qFormat/>
    <w:uiPriority w:val="0"/>
    <w:pPr>
      <w:spacing w:line="360" w:lineRule="auto"/>
      <w:ind w:firstLine="562" w:firstLineChars="200"/>
      <w:jc w:val="left"/>
    </w:pPr>
    <w:rPr>
      <w:rFonts w:ascii="Times New Roman" w:hAnsi="Times New Roman" w:eastAsia="仿宋"/>
      <w:sz w:val="24"/>
      <w:szCs w:val="28"/>
    </w:rPr>
  </w:style>
  <w:style w:type="paragraph" w:styleId="8">
    <w:name w:val="Plain Text"/>
    <w:basedOn w:val="1"/>
    <w:qFormat/>
    <w:uiPriority w:val="0"/>
    <w:rPr>
      <w:rFonts w:ascii="宋体" w:hAnsi="宋体" w:cs="Courier New"/>
      <w:szCs w:val="21"/>
    </w:rPr>
  </w:style>
  <w:style w:type="paragraph" w:styleId="9">
    <w:name w:val="Normal (Web)"/>
    <w:basedOn w:val="1"/>
    <w:qFormat/>
    <w:uiPriority w:val="0"/>
    <w:pPr>
      <w:spacing w:before="0" w:beforeAutospacing="1" w:after="0" w:afterAutospacing="1"/>
      <w:ind w:left="0" w:right="0"/>
      <w:jc w:val="left"/>
    </w:pPr>
    <w:rPr>
      <w:rFonts w:eastAsia="宋体" w:asciiTheme="minorAscii" w:hAnsiTheme="minorAscii"/>
      <w:kern w:val="0"/>
      <w:sz w:val="24"/>
      <w:lang w:val="en-US" w:eastAsia="zh-CN" w:bidi="ar"/>
    </w:rPr>
  </w:style>
  <w:style w:type="character" w:styleId="12">
    <w:name w:val="Strong"/>
    <w:basedOn w:val="11"/>
    <w:qFormat/>
    <w:uiPriority w:val="0"/>
    <w:rPr>
      <w:rFonts w:ascii="Times New Roman" w:hAnsi="Times New Roman" w:eastAsia="黑体"/>
      <w:b/>
    </w:rPr>
  </w:style>
  <w:style w:type="character" w:customStyle="1" w:styleId="13">
    <w:name w:val="标题 2 Char"/>
    <w:link w:val="3"/>
    <w:qFormat/>
    <w:uiPriority w:val="0"/>
    <w:rPr>
      <w:rFonts w:ascii="华文中宋" w:hAnsi="华文中宋" w:eastAsia="宋体" w:cs="华文中宋"/>
      <w:b/>
      <w:kern w:val="2"/>
      <w:sz w:val="28"/>
    </w:rPr>
  </w:style>
  <w:style w:type="character" w:customStyle="1" w:styleId="14">
    <w:name w:val="标题 3 Char"/>
    <w:link w:val="4"/>
    <w:qFormat/>
    <w:uiPriority w:val="0"/>
    <w:rPr>
      <w:rFonts w:eastAsia="宋体"/>
      <w:b/>
      <w:sz w:val="28"/>
      <w:szCs w:val="24"/>
    </w:rPr>
  </w:style>
  <w:style w:type="character" w:customStyle="1" w:styleId="15">
    <w:name w:val="Heading 1 Char"/>
    <w:basedOn w:val="11"/>
    <w:link w:val="2"/>
    <w:qFormat/>
    <w:locked/>
    <w:uiPriority w:val="0"/>
    <w:rPr>
      <w:rFonts w:ascii="Times New Roman" w:hAnsi="Times New Roman" w:eastAsia="黑体" w:cs="微软雅黑"/>
      <w:b/>
      <w:bCs/>
      <w:color w:val="000000"/>
      <w:kern w:val="44"/>
      <w:sz w:val="36"/>
      <w:szCs w:val="44"/>
      <w:shd w:val="clear" w:color="auto" w:fill="auto"/>
      <w:lang w:val="zh-CN" w:eastAsia="zh-CN" w:bidi="zh-CN"/>
    </w:rPr>
  </w:style>
  <w:style w:type="paragraph" w:customStyle="1" w:styleId="16">
    <w:name w:val="广联达方案正文"/>
    <w:link w:val="17"/>
    <w:qFormat/>
    <w:uiPriority w:val="0"/>
    <w:pPr>
      <w:widowControl w:val="0"/>
      <w:spacing w:line="360" w:lineRule="auto"/>
      <w:ind w:firstLine="480" w:firstLineChars="200"/>
    </w:pPr>
    <w:rPr>
      <w:rFonts w:ascii="宋体" w:hAnsi="宋体" w:eastAsia="仿宋" w:cs="Times New Roman"/>
      <w:kern w:val="2"/>
      <w:sz w:val="24"/>
      <w:szCs w:val="22"/>
      <w:lang w:val="en-US" w:eastAsia="zh-CN" w:bidi="ar-SA"/>
    </w:rPr>
  </w:style>
  <w:style w:type="character" w:customStyle="1" w:styleId="17">
    <w:name w:val="广联达方案正文 Char"/>
    <w:link w:val="16"/>
    <w:qFormat/>
    <w:locked/>
    <w:uiPriority w:val="0"/>
    <w:rPr>
      <w:rFonts w:ascii="宋体" w:hAnsi="宋体" w:eastAsia="仿宋" w:cs="Times New Roman"/>
      <w:kern w:val="2"/>
      <w:sz w:val="22"/>
    </w:rPr>
  </w:style>
  <w:style w:type="paragraph" w:styleId="18">
    <w:name w:val="List Paragraph"/>
    <w:basedOn w:val="1"/>
    <w:link w:val="19"/>
    <w:qFormat/>
    <w:uiPriority w:val="1"/>
    <w:pPr>
      <w:spacing w:line="360" w:lineRule="auto"/>
      <w:ind w:left="0" w:firstLine="1280" w:firstLineChars="200"/>
    </w:pPr>
    <w:rPr>
      <w:rFonts w:ascii="Times New Roman" w:hAnsi="Times New Roman" w:cs="宋体"/>
      <w:sz w:val="44"/>
      <w:szCs w:val="44"/>
      <w:lang w:val="zh-CN" w:eastAsia="zh-CN" w:bidi="zh-CN"/>
    </w:rPr>
  </w:style>
  <w:style w:type="character" w:customStyle="1" w:styleId="19">
    <w:name w:val="List Paragraph Char"/>
    <w:link w:val="18"/>
    <w:qFormat/>
    <w:uiPriority w:val="1"/>
    <w:rPr>
      <w:rFonts w:ascii="Times New Roman" w:hAnsi="Times New Roman" w:eastAsia="宋体" w:cs="宋体"/>
      <w:sz w:val="22"/>
      <w:szCs w:val="22"/>
      <w:lang w:val="zh-CN" w:eastAsia="zh-CN" w:bidi="zh-CN"/>
    </w:rPr>
  </w:style>
  <w:style w:type="paragraph" w:customStyle="1" w:styleId="20">
    <w:name w:val="Body text|1"/>
    <w:basedOn w:val="1"/>
    <w:link w:val="21"/>
    <w:qFormat/>
    <w:uiPriority w:val="0"/>
    <w:pPr>
      <w:widowControl w:val="0"/>
      <w:shd w:val="clear" w:color="auto" w:fill="auto"/>
      <w:spacing w:line="360" w:lineRule="auto"/>
      <w:ind w:firstLine="381" w:firstLineChars="200"/>
    </w:pPr>
    <w:rPr>
      <w:rFonts w:ascii="宋体" w:hAnsi="宋体" w:eastAsia="宋体" w:cs="宋体"/>
      <w:color w:val="000000"/>
      <w:szCs w:val="19"/>
      <w:u w:val="none"/>
      <w:shd w:val="clear" w:color="auto" w:fill="auto"/>
      <w:lang w:val="zh-TW" w:eastAsia="zh-TW" w:bidi="zh-TW"/>
    </w:rPr>
  </w:style>
  <w:style w:type="character" w:customStyle="1" w:styleId="21">
    <w:name w:val="Body text|1_"/>
    <w:basedOn w:val="11"/>
    <w:link w:val="20"/>
    <w:qFormat/>
    <w:uiPriority w:val="0"/>
    <w:rPr>
      <w:rFonts w:ascii="宋体" w:hAnsi="宋体" w:eastAsia="宋体" w:cs="宋体"/>
      <w:color w:val="000000"/>
      <w:sz w:val="24"/>
      <w:szCs w:val="19"/>
      <w:u w:val="none"/>
      <w:shd w:val="clear" w:color="auto" w:fill="auto"/>
      <w:lang w:val="zh-TW" w:eastAsia="zh-TW" w:bidi="zh-TW"/>
    </w:rPr>
  </w:style>
  <w:style w:type="paragraph" w:customStyle="1" w:styleId="22">
    <w:name w:val="Heading #2|1"/>
    <w:basedOn w:val="1"/>
    <w:link w:val="23"/>
    <w:qFormat/>
    <w:uiPriority w:val="0"/>
    <w:pPr>
      <w:widowControl w:val="0"/>
      <w:shd w:val="clear" w:color="auto" w:fill="auto"/>
      <w:spacing w:before="100" w:beforeLines="100" w:after="100" w:afterLines="100" w:line="360" w:lineRule="auto"/>
      <w:jc w:val="center"/>
      <w:outlineLvl w:val="1"/>
    </w:pPr>
    <w:rPr>
      <w:rFonts w:ascii="宋体" w:hAnsi="宋体" w:eastAsia="宋体" w:cs="宋体"/>
      <w:color w:val="000000"/>
      <w:sz w:val="40"/>
      <w:szCs w:val="40"/>
      <w:u w:val="none"/>
      <w:shd w:val="clear" w:color="auto" w:fill="auto"/>
      <w:lang w:val="zh-TW" w:eastAsia="zh-TW" w:bidi="zh-TW"/>
    </w:rPr>
  </w:style>
  <w:style w:type="character" w:customStyle="1" w:styleId="23">
    <w:name w:val="Heading #2|1_"/>
    <w:basedOn w:val="11"/>
    <w:link w:val="22"/>
    <w:qFormat/>
    <w:uiPriority w:val="0"/>
    <w:rPr>
      <w:rFonts w:ascii="宋体" w:hAnsi="宋体" w:eastAsia="宋体" w:cs="宋体"/>
      <w:color w:val="000000"/>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2021-04-25T05:41:00Z</dcterms:created>
  <dc:creator>Administrator</dc:creator>
  <cp:lastModifiedBy>Ai 我没有猫°</cp:lastModifiedBy>
  <dcterms:modified xsi:type="dcterms:W3CDTF">2022-03-18T01:27:51Z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716BAF1588D0499C8B8959EAC2705C3E</vt:lpwstr>
  </property>
</Properties>
</file>