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贵州高速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公路助推旅游产业发展提速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/>
        <w:ind w:left="192" w:right="192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" name="图片 1" descr="放大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放大字体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2" name="图片 2" descr="缩小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缩小字体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2022-03-02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999999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人民日报龙章榆 刁星彤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"http://www.9to.com/comment/index-htm-mid-21-itemid-60898.html" \t "http://news.9to.com/show.php/itemid-60898/_blank"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999999"/>
          <w:spacing w:val="0"/>
          <w:sz w:val="14"/>
          <w:szCs w:val="14"/>
          <w:u w:val="none"/>
          <w:bdr w:val="none" w:color="auto" w:sz="0" w:space="0"/>
          <w:shd w:val="clear" w:fill="F5F5F5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EEEEEE" w:sz="12" w:space="9"/>
          <w:bottom w:val="none" w:color="auto" w:sz="0" w:space="0"/>
          <w:right w:val="none" w:color="auto" w:sz="0" w:space="0"/>
        </w:pBdr>
        <w:shd w:val="clear" w:fill="F5F5F5"/>
        <w:wordWrap w:val="0"/>
        <w:spacing w:before="192" w:beforeAutospacing="0" w:after="192" w:afterAutospacing="0" w:line="346" w:lineRule="atLeast"/>
        <w:ind w:left="192" w:right="192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5F5F5"/>
          <w:lang w:val="en-US" w:eastAsia="zh-CN" w:bidi="ar"/>
        </w:rPr>
        <w:t>核心提示：以前从家里开车过来需要4个小时，还要开一段盘山公路，很不方便。现在高速公路一通，只需要不到两个半小时。我和家人先后去了红</w:t>
      </w:r>
    </w:p>
    <w:p>
      <w:pPr>
        <w:pStyle w:val="6"/>
        <w:keepNext w:val="0"/>
        <w:keepLines w:val="0"/>
        <w:widowControl/>
        <w:suppressLineNumbers w:val="0"/>
        <w:wordWrap w:val="0"/>
        <w:spacing w:line="384" w:lineRule="atLeast"/>
        <w:ind w:lef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“以前从家里开车过来需要4个小时，还要开一段盘山公路，很不方便。现在高速公路一通，只需要不到两个半小时。我和家人先后去了红石林、潜龙洞，真是太美了。”最近，湖南省吉首市居民田先生驾车到贵州省铜仁市松桃苗族自治县旅游，感受贵州美丽的自然风光。</w:t>
      </w:r>
    </w:p>
    <w:p>
      <w:pPr>
        <w:pStyle w:val="6"/>
        <w:keepNext w:val="0"/>
        <w:keepLines w:val="0"/>
        <w:widowControl/>
        <w:suppressLineNumbers w:val="0"/>
        <w:wordWrap w:val="0"/>
        <w:spacing w:line="384" w:lineRule="atLeast"/>
        <w:ind w:lef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去年底，贵州中交沿印松项目公司承建的沿河经印江（木黄）至松桃高速公路正式通车，沿河、印江、松桃三县旅游搭上快车道。作为贵州“省际大外环”重要一环，贵州沿印松高速沿线覆盖众多名胜景区、美丽乡村，串联起黔、渝、湘等省（市）多个核心旅游景点，构建了一条武陵山区美丽经济交通走廊。</w:t>
      </w:r>
    </w:p>
    <w:p>
      <w:pPr>
        <w:pStyle w:val="6"/>
        <w:keepNext w:val="0"/>
        <w:keepLines w:val="0"/>
        <w:widowControl/>
        <w:suppressLineNumbers w:val="0"/>
        <w:wordWrap w:val="0"/>
        <w:spacing w:line="384" w:lineRule="atLeast"/>
        <w:ind w:lef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“沿印松高速公路的开通，极大地缩短了我上下班的通行时间。以前走国道要一个来小时，现在只需要二三十分钟。去周边景区游玩也更加方便了！”家住松桃县的万女士说。</w:t>
      </w:r>
    </w:p>
    <w:p>
      <w:pPr>
        <w:pStyle w:val="6"/>
        <w:keepNext w:val="0"/>
        <w:keepLines w:val="0"/>
        <w:widowControl/>
        <w:suppressLineNumbers w:val="0"/>
        <w:wordWrap w:val="0"/>
        <w:spacing w:line="384" w:lineRule="atLeast"/>
        <w:ind w:lef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逢山穿隧、遇谷架桥、行走云端，是贵州高速公路的最大特色。山峦叠影、峭壁巍峨，一条条美丽的高速公路，让黔贵大地的旅游人气更旺、特色产业更丰富。</w:t>
      </w:r>
    </w:p>
    <w:p>
      <w:pPr>
        <w:pStyle w:val="6"/>
        <w:keepNext w:val="0"/>
        <w:keepLines w:val="0"/>
        <w:widowControl/>
        <w:suppressLineNumbers w:val="0"/>
        <w:wordWrap w:val="0"/>
        <w:spacing w:line="384" w:lineRule="atLeast"/>
        <w:ind w:lef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在松桃县大路镇，三渡水景区风光优美。大路镇镇长刘烺说，高速公路一通，汇集了四面八方的游客，镇里进一步丰富旅游产品供给。通过打造“农家山庄”型、“田园风光”型、“精品民宿”型旅游名村，为游客提供集生态民宿康养、漂流、垂钓体验等于一体的旅游产品，让三渡水的美被更多人发现。</w:t>
      </w:r>
    </w:p>
    <w:p>
      <w:pPr>
        <w:pStyle w:val="6"/>
        <w:keepNext w:val="0"/>
        <w:keepLines w:val="0"/>
        <w:widowControl/>
        <w:suppressLineNumbers w:val="0"/>
        <w:wordWrap w:val="0"/>
        <w:spacing w:line="384" w:lineRule="atLeast"/>
        <w:ind w:lef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印江土家族苗族自治县合水镇普子村的金秋梨远近闻名，以前，由于运输不畅一直打不开销路。如今，高速公路开通后，振兴金秋梨产业有了新契机。“平整的高速公路连接起省内外市场，方便了各地采摘游客。金秋梨产业一定能做起来！”村支书杨秀斌说。</w:t>
      </w:r>
    </w:p>
    <w:p>
      <w:pPr>
        <w:pStyle w:val="6"/>
        <w:keepNext w:val="0"/>
        <w:keepLines w:val="0"/>
        <w:widowControl/>
        <w:suppressLineNumbers w:val="0"/>
        <w:wordWrap w:val="0"/>
        <w:spacing w:line="384" w:lineRule="atLeast"/>
        <w:ind w:lef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如今，贵州省高速公路密度居中西部地区第一，通车里程居全国前列。六盘水市有丰富的地热资源，游客驾车沿高速公路到达六盘水后，可以来到天然的温泉池中舒缓休憩，放松身体。六盘水市将本地优势与冰雪资源禀赋相结合，积极发展冰雪休闲、温泉养生、体育旅游等产品体系，形成“南国冰雪城”的独特城市品牌。</w:t>
      </w:r>
    </w:p>
    <w:p>
      <w:pPr>
        <w:pStyle w:val="6"/>
        <w:keepNext w:val="0"/>
        <w:keepLines w:val="0"/>
        <w:widowControl/>
        <w:suppressLineNumbers w:val="0"/>
        <w:wordWrap w:val="0"/>
        <w:spacing w:line="384" w:lineRule="atLeast"/>
        <w:ind w:lef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今年，贵州省文化和旅游厅已分四期发放总价1100万元的“多彩贵州”文旅消费券。在第三轮600万元消费券中，包括2.6万套温泉券，2.2万套民宿券，6000套滑雪券。三期文旅券参与抢券累计达1240万人次，直接拉动文旅消费3219.7万元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35398"/>
    <w:rsid w:val="07A6732C"/>
    <w:rsid w:val="0AAE568B"/>
    <w:rsid w:val="0D3A635D"/>
    <w:rsid w:val="20345F6F"/>
    <w:rsid w:val="257027F1"/>
    <w:rsid w:val="26787AE6"/>
    <w:rsid w:val="2B7D5BBC"/>
    <w:rsid w:val="4F8D652D"/>
    <w:rsid w:val="5E784D8A"/>
    <w:rsid w:val="60611BC5"/>
    <w:rsid w:val="68237A84"/>
    <w:rsid w:val="6D935398"/>
    <w:rsid w:val="7B5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left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rFonts w:eastAsia="黑体"/>
      <w:b/>
      <w:bCs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Times New Roman" w:hAnsi="Times New Roman" w:eastAsia="宋体" w:cs="宋体"/>
      <w:sz w:val="32"/>
      <w:szCs w:val="32"/>
      <w:lang w:val="zh-CN" w:bidi="zh-CN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标题一(likai)"/>
    <w:basedOn w:val="1"/>
    <w:qFormat/>
    <w:uiPriority w:val="0"/>
    <w:pPr>
      <w:jc w:val="center"/>
    </w:pPr>
    <w:rPr>
      <w:rFonts w:ascii="Times New Roman" w:hAnsi="Times New Roman" w:eastAsia="黑体" w:cs="Times New Roman"/>
      <w:b/>
      <w:color w:val="auto"/>
      <w:kern w:val="0"/>
      <w:sz w:val="32"/>
      <w:szCs w:val="32"/>
      <w:shd w:val="clear" w:color="auto" w:fill="FFFFFF"/>
      <w:lang w:bidi="ar"/>
    </w:rPr>
  </w:style>
  <w:style w:type="paragraph" w:customStyle="1" w:styleId="11">
    <w:name w:val="标题字号（李凯）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color w:val="333333"/>
      <w:sz w:val="28"/>
      <w:szCs w:val="28"/>
      <w:shd w:val="clear" w:color="auto" w:fill="FFFFFF"/>
    </w:rPr>
  </w:style>
  <w:style w:type="paragraph" w:customStyle="1" w:styleId="12">
    <w:name w:val="标题字号（likai）"/>
    <w:basedOn w:val="1"/>
    <w:link w:val="13"/>
    <w:qFormat/>
    <w:uiPriority w:val="0"/>
    <w:pPr>
      <w:jc w:val="center"/>
    </w:pPr>
    <w:rPr>
      <w:rFonts w:ascii="Times New Roman" w:hAnsi="Times New Roman" w:eastAsia="宋体" w:cs="Times New Roman"/>
      <w:b/>
      <w:bCs/>
      <w:color w:val="333333"/>
      <w:sz w:val="28"/>
      <w:szCs w:val="28"/>
      <w:shd w:val="clear" w:color="auto" w:fill="FFFFFF"/>
    </w:rPr>
  </w:style>
  <w:style w:type="character" w:customStyle="1" w:styleId="13">
    <w:name w:val="标题字号（李凯） Char"/>
    <w:link w:val="12"/>
    <w:qFormat/>
    <w:uiPriority w:val="0"/>
    <w:rPr>
      <w:rFonts w:ascii="Times New Roman" w:hAnsi="Times New Roman" w:eastAsia="宋体" w:cs="Times New Roman"/>
      <w:b/>
      <w:bCs/>
      <w:color w:val="333333"/>
      <w:sz w:val="28"/>
      <w:szCs w:val="28"/>
      <w:shd w:val="clear" w:color="auto" w:fill="FFFFFF"/>
    </w:rPr>
  </w:style>
  <w:style w:type="paragraph" w:customStyle="1" w:styleId="14">
    <w:name w:val="标题二（likai）"/>
    <w:basedOn w:val="1"/>
    <w:qFormat/>
    <w:uiPriority w:val="0"/>
    <w:pPr>
      <w:adjustRightInd w:val="0"/>
      <w:snapToGrid w:val="0"/>
      <w:spacing w:before="120" w:after="120" w:line="360" w:lineRule="auto"/>
      <w:ind w:firstLine="0" w:firstLineChars="0"/>
      <w:jc w:val="center"/>
    </w:pPr>
    <w:rPr>
      <w:rFonts w:ascii="Times New Roman" w:hAnsi="Times New Roman" w:eastAsia="黑体" w:cs="Times New Roman"/>
      <w:b/>
      <w:bCs/>
      <w:color w:val="000000"/>
      <w:kern w:val="0"/>
      <w:sz w:val="28"/>
      <w:szCs w:val="28"/>
    </w:rPr>
  </w:style>
  <w:style w:type="paragraph" w:customStyle="1" w:styleId="15">
    <w:name w:val="正文（likai）"/>
    <w:basedOn w:val="1"/>
    <w:qFormat/>
    <w:uiPriority w:val="0"/>
    <w:pPr>
      <w:adjustRightInd w:val="0"/>
      <w:snapToGrid w:val="0"/>
      <w:spacing w:before="120" w:after="120" w:line="360" w:lineRule="auto"/>
      <w:ind w:firstLine="472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character" w:customStyle="1" w:styleId="16">
    <w:name w:val="标题 1 Char"/>
    <w:link w:val="2"/>
    <w:uiPriority w:val="5"/>
    <w:rPr>
      <w:rFonts w:ascii="Times New Roman" w:hAnsi="Times New Roman" w:eastAsia="黑体"/>
      <w:b/>
      <w:bCs/>
      <w:kern w:val="44"/>
      <w:sz w:val="24"/>
      <w:szCs w:val="44"/>
    </w:rPr>
  </w:style>
  <w:style w:type="character" w:customStyle="1" w:styleId="17">
    <w:name w:val="标题 2 Char"/>
    <w:link w:val="3"/>
    <w:uiPriority w:val="8"/>
    <w:rPr>
      <w:rFonts w:ascii="Times New Roman" w:hAnsi="Times New Roman" w:eastAsia="黑体"/>
      <w:b/>
      <w:bCs/>
      <w:kern w:val="2"/>
      <w:sz w:val="21"/>
      <w:szCs w:val="32"/>
    </w:rPr>
  </w:style>
  <w:style w:type="character" w:customStyle="1" w:styleId="18">
    <w:name w:val="标题 3 Char"/>
    <w:link w:val="4"/>
    <w:uiPriority w:val="8"/>
    <w:rPr>
      <w:rFonts w:ascii="Times New Roman" w:hAnsi="Times New Roman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2022-03-02T09:09:00Z</dcterms:created>
  <dc:creator>Administrator</dc:creator>
  <cp:lastModifiedBy>Administrator</cp:lastModifiedBy>
  <dcterms:modified xsi:type="dcterms:W3CDTF">2022-03-02T09:10:47Z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1E75D149BDA546AEB1F3CFB60E7BA749</vt:lpwstr>
  </property>
</Properties>
</file>